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691" w:rsidRPr="000E5642" w:rsidRDefault="00024691" w:rsidP="00024691">
      <w:pPr>
        <w:pStyle w:val="a4"/>
        <w:rPr>
          <w:rFonts w:ascii="Arial" w:hAnsi="Arial" w:cs="Arial"/>
          <w:b/>
          <w:sz w:val="24"/>
          <w:szCs w:val="24"/>
        </w:rPr>
      </w:pPr>
      <w:r w:rsidRPr="000E5642">
        <w:rPr>
          <w:rFonts w:ascii="Arial" w:hAnsi="Arial" w:cs="Arial"/>
          <w:b/>
          <w:sz w:val="24"/>
          <w:szCs w:val="24"/>
        </w:rPr>
        <w:t>ГАОУ ВО ЛО «Ленинградский государственный университет</w:t>
      </w:r>
    </w:p>
    <w:p w:rsidR="00024691" w:rsidRPr="000E5642" w:rsidRDefault="00024691" w:rsidP="00024691">
      <w:pPr>
        <w:pStyle w:val="a4"/>
        <w:rPr>
          <w:rFonts w:ascii="Arial" w:hAnsi="Arial" w:cs="Arial"/>
          <w:b/>
          <w:sz w:val="24"/>
          <w:szCs w:val="24"/>
        </w:rPr>
      </w:pPr>
      <w:r w:rsidRPr="000E5642">
        <w:rPr>
          <w:rFonts w:ascii="Arial" w:hAnsi="Arial" w:cs="Arial"/>
          <w:b/>
          <w:sz w:val="24"/>
          <w:szCs w:val="24"/>
        </w:rPr>
        <w:t>имени А. С. Пушкина»</w:t>
      </w:r>
    </w:p>
    <w:p w:rsidR="00024691" w:rsidRPr="000E5642" w:rsidRDefault="00024691" w:rsidP="00024691">
      <w:pPr>
        <w:pStyle w:val="a4"/>
        <w:rPr>
          <w:rFonts w:ascii="Arial" w:hAnsi="Arial" w:cs="Arial"/>
          <w:b/>
          <w:sz w:val="16"/>
          <w:szCs w:val="16"/>
        </w:rPr>
      </w:pPr>
    </w:p>
    <w:p w:rsidR="00024691" w:rsidRPr="000E5642" w:rsidRDefault="00024691" w:rsidP="00024691">
      <w:pPr>
        <w:pStyle w:val="a4"/>
        <w:rPr>
          <w:rFonts w:ascii="Arial" w:hAnsi="Arial" w:cs="Arial"/>
          <w:b/>
          <w:sz w:val="24"/>
          <w:szCs w:val="24"/>
        </w:rPr>
      </w:pPr>
      <w:r w:rsidRPr="000E5642">
        <w:rPr>
          <w:rFonts w:ascii="Arial" w:hAnsi="Arial" w:cs="Arial"/>
          <w:b/>
          <w:sz w:val="24"/>
          <w:szCs w:val="24"/>
        </w:rPr>
        <w:t>БОКСИТОГОРСКИЙ ИНСТИТУТ (ФИЛИАЛ)</w:t>
      </w:r>
    </w:p>
    <w:p w:rsidR="00024691" w:rsidRPr="006277F7" w:rsidRDefault="00024691" w:rsidP="00024691">
      <w:pPr>
        <w:pStyle w:val="a4"/>
        <w:rPr>
          <w:rFonts w:ascii="Arial" w:hAnsi="Arial" w:cs="Arial"/>
          <w:b/>
          <w:sz w:val="16"/>
          <w:szCs w:val="16"/>
          <w:shd w:val="clear" w:color="auto" w:fill="FFFFFF"/>
        </w:rPr>
      </w:pPr>
    </w:p>
    <w:p w:rsidR="00024691" w:rsidRDefault="00024691" w:rsidP="00024691">
      <w:pPr>
        <w:pStyle w:val="a4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О</w:t>
      </w:r>
      <w:r w:rsidRPr="00301394">
        <w:rPr>
          <w:rFonts w:ascii="Arial" w:hAnsi="Arial" w:cs="Arial"/>
          <w:b/>
          <w:sz w:val="24"/>
          <w:szCs w:val="24"/>
          <w:shd w:val="clear" w:color="auto" w:fill="FFFFFF"/>
        </w:rPr>
        <w:t>бщероссийск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ая</w:t>
      </w:r>
      <w:r w:rsidRPr="0030139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общественно-г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осударственная</w:t>
      </w:r>
    </w:p>
    <w:p w:rsidR="00024691" w:rsidRPr="000E5642" w:rsidRDefault="00024691" w:rsidP="00024691">
      <w:pPr>
        <w:pStyle w:val="a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просветительская организация </w:t>
      </w:r>
      <w:r w:rsidRPr="000E5642">
        <w:rPr>
          <w:rFonts w:ascii="Arial" w:hAnsi="Arial" w:cs="Arial"/>
          <w:b/>
          <w:sz w:val="24"/>
          <w:szCs w:val="24"/>
        </w:rPr>
        <w:t>Российского общества «ЗНАНИЕ»</w:t>
      </w:r>
    </w:p>
    <w:p w:rsidR="00024691" w:rsidRPr="000E5642" w:rsidRDefault="00024691" w:rsidP="00024691">
      <w:pPr>
        <w:pStyle w:val="a4"/>
        <w:rPr>
          <w:rFonts w:ascii="Arial" w:hAnsi="Arial" w:cs="Arial"/>
          <w:b/>
          <w:sz w:val="24"/>
          <w:szCs w:val="24"/>
        </w:rPr>
      </w:pPr>
      <w:r w:rsidRPr="000E5642">
        <w:rPr>
          <w:rFonts w:ascii="Arial" w:hAnsi="Arial" w:cs="Arial"/>
          <w:b/>
          <w:sz w:val="24"/>
          <w:szCs w:val="24"/>
        </w:rPr>
        <w:t>Ленинградское областное региональное отделение</w:t>
      </w:r>
    </w:p>
    <w:p w:rsidR="00024691" w:rsidRPr="000E5642" w:rsidRDefault="00024691" w:rsidP="00024691">
      <w:pPr>
        <w:pStyle w:val="a4"/>
        <w:rPr>
          <w:rFonts w:ascii="Arial" w:hAnsi="Arial" w:cs="Arial"/>
          <w:b/>
          <w:sz w:val="16"/>
          <w:szCs w:val="16"/>
        </w:rPr>
      </w:pPr>
    </w:p>
    <w:p w:rsidR="00024691" w:rsidRPr="000E5642" w:rsidRDefault="00024691" w:rsidP="00024691">
      <w:pPr>
        <w:pStyle w:val="a4"/>
        <w:rPr>
          <w:rFonts w:ascii="Arial" w:hAnsi="Arial" w:cs="Arial"/>
          <w:b/>
          <w:sz w:val="24"/>
          <w:szCs w:val="24"/>
        </w:rPr>
      </w:pPr>
      <w:r w:rsidRPr="000E5642">
        <w:rPr>
          <w:rFonts w:ascii="Arial" w:hAnsi="Arial" w:cs="Arial"/>
          <w:b/>
          <w:sz w:val="24"/>
          <w:szCs w:val="24"/>
        </w:rPr>
        <w:t xml:space="preserve">Администрация </w:t>
      </w:r>
      <w:proofErr w:type="spellStart"/>
      <w:r w:rsidRPr="000E5642">
        <w:rPr>
          <w:rFonts w:ascii="Arial" w:hAnsi="Arial" w:cs="Arial"/>
          <w:b/>
          <w:sz w:val="24"/>
          <w:szCs w:val="24"/>
        </w:rPr>
        <w:t>Бокситогорского</w:t>
      </w:r>
      <w:proofErr w:type="spellEnd"/>
      <w:r w:rsidRPr="000E5642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024691" w:rsidRPr="000E5642" w:rsidRDefault="00024691" w:rsidP="00024691">
      <w:pPr>
        <w:pStyle w:val="a4"/>
        <w:rPr>
          <w:rFonts w:ascii="Arial" w:hAnsi="Arial" w:cs="Arial"/>
          <w:b/>
          <w:sz w:val="24"/>
          <w:szCs w:val="24"/>
        </w:rPr>
      </w:pPr>
      <w:r w:rsidRPr="000E5642">
        <w:rPr>
          <w:rFonts w:ascii="Arial" w:hAnsi="Arial" w:cs="Arial"/>
          <w:b/>
          <w:sz w:val="24"/>
          <w:szCs w:val="24"/>
        </w:rPr>
        <w:t>Ленинградской области</w:t>
      </w:r>
    </w:p>
    <w:p w:rsidR="00024691" w:rsidRPr="000E5642" w:rsidRDefault="00024691" w:rsidP="0002469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24691" w:rsidRPr="000E5642" w:rsidRDefault="00024691" w:rsidP="00024691">
      <w:pPr>
        <w:spacing w:after="0" w:line="240" w:lineRule="auto"/>
        <w:jc w:val="center"/>
        <w:rPr>
          <w:rFonts w:ascii="Arial" w:hAnsi="Arial" w:cs="Arial"/>
        </w:rPr>
      </w:pPr>
      <w:r w:rsidRPr="000E5642">
        <w:rPr>
          <w:rFonts w:ascii="Arial" w:hAnsi="Arial" w:cs="Arial"/>
        </w:rPr>
        <w:t>приглашают принять участие</w:t>
      </w:r>
    </w:p>
    <w:p w:rsidR="00024691" w:rsidRPr="000E5642" w:rsidRDefault="00024691" w:rsidP="00024691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0E5642">
        <w:rPr>
          <w:rFonts w:ascii="Arial" w:hAnsi="Arial" w:cs="Arial"/>
        </w:rPr>
        <w:t xml:space="preserve">в работе научной конференции </w:t>
      </w:r>
      <w:r w:rsidR="00A80047">
        <w:rPr>
          <w:rFonts w:ascii="Arial" w:hAnsi="Arial" w:cs="Arial"/>
        </w:rPr>
        <w:t xml:space="preserve">с </w:t>
      </w:r>
      <w:r w:rsidR="00A80047" w:rsidRPr="000E5642">
        <w:rPr>
          <w:rFonts w:ascii="Arial" w:hAnsi="Arial" w:cs="Arial"/>
        </w:rPr>
        <w:t>международн</w:t>
      </w:r>
      <w:r w:rsidR="00A80047">
        <w:rPr>
          <w:rFonts w:ascii="Arial" w:hAnsi="Arial" w:cs="Arial"/>
        </w:rPr>
        <w:t>ым участием</w:t>
      </w:r>
    </w:p>
    <w:p w:rsidR="00024691" w:rsidRPr="000E5642" w:rsidRDefault="00024691" w:rsidP="00024691">
      <w:pPr>
        <w:spacing w:after="0" w:line="240" w:lineRule="auto"/>
        <w:jc w:val="center"/>
        <w:rPr>
          <w:rFonts w:ascii="Arial" w:hAnsi="Arial" w:cs="Arial"/>
          <w:b/>
          <w:bCs/>
          <w:iCs/>
          <w:sz w:val="26"/>
          <w:szCs w:val="26"/>
        </w:rPr>
      </w:pPr>
      <w:bookmarkStart w:id="0" w:name="_GoBack"/>
      <w:bookmarkEnd w:id="0"/>
    </w:p>
    <w:p w:rsidR="00024691" w:rsidRPr="000E5642" w:rsidRDefault="00024691" w:rsidP="00024691">
      <w:pPr>
        <w:spacing w:after="0" w:line="240" w:lineRule="auto"/>
        <w:jc w:val="center"/>
        <w:rPr>
          <w:rFonts w:ascii="Arial" w:hAnsi="Arial" w:cs="Arial"/>
          <w:b/>
          <w:bCs/>
          <w:iCs/>
          <w:sz w:val="26"/>
          <w:szCs w:val="26"/>
        </w:rPr>
      </w:pPr>
      <w:r w:rsidRPr="000E5642">
        <w:rPr>
          <w:rFonts w:ascii="Arial" w:hAnsi="Arial" w:cs="Arial"/>
          <w:b/>
          <w:bCs/>
          <w:iCs/>
          <w:sz w:val="26"/>
          <w:szCs w:val="26"/>
        </w:rPr>
        <w:t>«Х</w:t>
      </w:r>
      <w:r w:rsidRPr="000E5642">
        <w:rPr>
          <w:rFonts w:ascii="Arial" w:hAnsi="Arial" w:cs="Arial"/>
          <w:b/>
          <w:bCs/>
          <w:iCs/>
          <w:sz w:val="26"/>
          <w:szCs w:val="26"/>
          <w:lang w:val="en-US"/>
        </w:rPr>
        <w:t>XV</w:t>
      </w:r>
      <w:r w:rsidR="004B17B2">
        <w:rPr>
          <w:rFonts w:ascii="Arial" w:hAnsi="Arial" w:cs="Arial"/>
          <w:b/>
          <w:bCs/>
          <w:iCs/>
          <w:sz w:val="26"/>
          <w:szCs w:val="26"/>
          <w:lang w:val="en-US"/>
        </w:rPr>
        <w:t>I</w:t>
      </w:r>
      <w:r w:rsidRPr="000E5642">
        <w:rPr>
          <w:rFonts w:ascii="Arial" w:hAnsi="Arial" w:cs="Arial"/>
          <w:b/>
          <w:bCs/>
          <w:iCs/>
          <w:sz w:val="26"/>
          <w:szCs w:val="26"/>
        </w:rPr>
        <w:t xml:space="preserve"> ВИШНЯКОВСКИЕ ЧТЕНИЯ:</w:t>
      </w:r>
    </w:p>
    <w:p w:rsidR="00024691" w:rsidRPr="000E5642" w:rsidRDefault="00024691" w:rsidP="00024691">
      <w:pPr>
        <w:spacing w:after="0" w:line="240" w:lineRule="auto"/>
        <w:jc w:val="center"/>
        <w:rPr>
          <w:rFonts w:ascii="Arial" w:hAnsi="Arial" w:cs="Arial"/>
          <w:b/>
          <w:bCs/>
          <w:iCs/>
          <w:sz w:val="26"/>
          <w:szCs w:val="26"/>
        </w:rPr>
      </w:pPr>
      <w:r w:rsidRPr="000E5642">
        <w:rPr>
          <w:rFonts w:ascii="Arial" w:hAnsi="Arial" w:cs="Arial"/>
          <w:b/>
          <w:bCs/>
          <w:iCs/>
          <w:sz w:val="26"/>
          <w:szCs w:val="26"/>
        </w:rPr>
        <w:t>Вузовская наука: условия эффективности</w:t>
      </w:r>
    </w:p>
    <w:p w:rsidR="00024691" w:rsidRPr="000E5642" w:rsidRDefault="00024691" w:rsidP="00024691">
      <w:pPr>
        <w:spacing w:after="0" w:line="240" w:lineRule="auto"/>
        <w:jc w:val="center"/>
        <w:rPr>
          <w:rFonts w:ascii="Arial" w:hAnsi="Arial" w:cs="Arial"/>
          <w:b/>
          <w:bCs/>
          <w:iCs/>
          <w:sz w:val="26"/>
          <w:szCs w:val="26"/>
        </w:rPr>
      </w:pPr>
      <w:r w:rsidRPr="000E5642">
        <w:rPr>
          <w:rFonts w:ascii="Arial" w:hAnsi="Arial" w:cs="Arial"/>
          <w:b/>
          <w:bCs/>
          <w:iCs/>
          <w:sz w:val="26"/>
          <w:szCs w:val="26"/>
        </w:rPr>
        <w:t>социально-экономического и культурного развития региона»,</w:t>
      </w:r>
    </w:p>
    <w:p w:rsidR="00024691" w:rsidRPr="000E5642" w:rsidRDefault="00024691" w:rsidP="00024691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024691" w:rsidRPr="000E5642" w:rsidRDefault="00024691" w:rsidP="00024691">
      <w:pPr>
        <w:spacing w:after="0" w:line="240" w:lineRule="auto"/>
        <w:jc w:val="center"/>
        <w:rPr>
          <w:rFonts w:ascii="Arial" w:hAnsi="Arial" w:cs="Arial"/>
          <w:b/>
        </w:rPr>
      </w:pPr>
      <w:r w:rsidRPr="000E5642">
        <w:rPr>
          <w:rFonts w:ascii="Arial" w:hAnsi="Arial" w:cs="Arial"/>
        </w:rPr>
        <w:t>которая состоится</w:t>
      </w:r>
      <w:r w:rsidRPr="000E5642">
        <w:rPr>
          <w:rFonts w:ascii="Arial" w:hAnsi="Arial" w:cs="Arial"/>
          <w:b/>
        </w:rPr>
        <w:t xml:space="preserve"> 2</w:t>
      </w:r>
      <w:r w:rsidR="00A80047">
        <w:rPr>
          <w:rFonts w:ascii="Arial" w:hAnsi="Arial" w:cs="Arial"/>
          <w:b/>
        </w:rPr>
        <w:t>3-24</w:t>
      </w:r>
      <w:r w:rsidRPr="000E5642">
        <w:rPr>
          <w:rFonts w:ascii="Arial" w:hAnsi="Arial" w:cs="Arial"/>
          <w:b/>
        </w:rPr>
        <w:t xml:space="preserve"> марта 202</w:t>
      </w:r>
      <w:r w:rsidR="00A80047">
        <w:rPr>
          <w:rFonts w:ascii="Arial" w:hAnsi="Arial" w:cs="Arial"/>
          <w:b/>
        </w:rPr>
        <w:t>3</w:t>
      </w:r>
      <w:r w:rsidRPr="000E5642">
        <w:rPr>
          <w:rFonts w:ascii="Arial" w:hAnsi="Arial" w:cs="Arial"/>
          <w:b/>
        </w:rPr>
        <w:t xml:space="preserve"> года </w:t>
      </w:r>
    </w:p>
    <w:p w:rsidR="00024691" w:rsidRPr="000E5642" w:rsidRDefault="00024691" w:rsidP="00024691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  <w:b/>
          <w:i/>
          <w:iCs/>
        </w:rPr>
      </w:pPr>
      <w:r w:rsidRPr="000E5642">
        <w:rPr>
          <w:rFonts w:ascii="Arial" w:hAnsi="Arial" w:cs="Arial"/>
          <w:b/>
          <w:iCs/>
        </w:rPr>
        <w:t>Основные направления работы конференции</w:t>
      </w:r>
      <w:r w:rsidRPr="000E5642">
        <w:rPr>
          <w:rFonts w:ascii="Arial" w:hAnsi="Arial" w:cs="Arial"/>
          <w:b/>
          <w:i/>
          <w:iCs/>
        </w:rPr>
        <w:t>:</w:t>
      </w:r>
    </w:p>
    <w:p w:rsidR="00024691" w:rsidRPr="000E5642" w:rsidRDefault="00024691" w:rsidP="0002469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i/>
        </w:rPr>
      </w:pPr>
      <w:r w:rsidRPr="000E5642">
        <w:rPr>
          <w:rFonts w:ascii="Arial" w:hAnsi="Arial" w:cs="Arial"/>
          <w:i/>
        </w:rPr>
        <w:t>история, региональная культура, краеведение и историко-культурный туризм;</w:t>
      </w:r>
    </w:p>
    <w:p w:rsidR="00024691" w:rsidRPr="000E5642" w:rsidRDefault="00024691" w:rsidP="0002469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i/>
        </w:rPr>
      </w:pPr>
      <w:r w:rsidRPr="000E5642">
        <w:rPr>
          <w:rFonts w:ascii="Arial" w:hAnsi="Arial" w:cs="Arial"/>
          <w:i/>
        </w:rPr>
        <w:t>региональная экономика: теория и практика;</w:t>
      </w:r>
    </w:p>
    <w:p w:rsidR="00024691" w:rsidRPr="000E5642" w:rsidRDefault="00024691" w:rsidP="0002469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i/>
        </w:rPr>
      </w:pPr>
      <w:r w:rsidRPr="000E5642">
        <w:rPr>
          <w:rFonts w:ascii="Arial" w:hAnsi="Arial" w:cs="Arial"/>
          <w:i/>
        </w:rPr>
        <w:t>политико-административные аспекты социально-экономического развития региона;</w:t>
      </w:r>
    </w:p>
    <w:p w:rsidR="00024691" w:rsidRPr="000E5642" w:rsidRDefault="00024691" w:rsidP="0002469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i/>
          <w:iCs/>
        </w:rPr>
      </w:pPr>
      <w:r w:rsidRPr="000E5642">
        <w:rPr>
          <w:rFonts w:ascii="Arial" w:hAnsi="Arial" w:cs="Arial"/>
          <w:i/>
          <w:iCs/>
        </w:rPr>
        <w:t>современные проблемы воспитания и образования на государственном и региональном уровне</w:t>
      </w:r>
      <w:r w:rsidR="00A80047">
        <w:rPr>
          <w:rFonts w:ascii="Arial" w:hAnsi="Arial" w:cs="Arial"/>
          <w:i/>
          <w:iCs/>
        </w:rPr>
        <w:t>;</w:t>
      </w:r>
    </w:p>
    <w:p w:rsidR="00024691" w:rsidRPr="000E5642" w:rsidRDefault="00024691" w:rsidP="0002469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i/>
          <w:iCs/>
        </w:rPr>
      </w:pPr>
      <w:r w:rsidRPr="000E5642">
        <w:rPr>
          <w:rFonts w:ascii="Arial" w:hAnsi="Arial" w:cs="Arial"/>
          <w:i/>
          <w:iCs/>
        </w:rPr>
        <w:t>гуманитарные науки – региону;</w:t>
      </w:r>
    </w:p>
    <w:p w:rsidR="00024691" w:rsidRPr="000E5642" w:rsidRDefault="00024691" w:rsidP="0002469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i/>
          <w:iCs/>
        </w:rPr>
      </w:pPr>
      <w:r w:rsidRPr="000E5642">
        <w:rPr>
          <w:rFonts w:ascii="Arial" w:hAnsi="Arial" w:cs="Arial"/>
          <w:i/>
          <w:iCs/>
        </w:rPr>
        <w:t>естественные науки - региону;</w:t>
      </w:r>
    </w:p>
    <w:p w:rsidR="00024691" w:rsidRPr="000E5642" w:rsidRDefault="00103643" w:rsidP="0002469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цифровая трансформация</w:t>
      </w:r>
      <w:r w:rsidR="00024691" w:rsidRPr="000E5642">
        <w:rPr>
          <w:rFonts w:ascii="Arial" w:hAnsi="Arial" w:cs="Arial"/>
          <w:i/>
          <w:iCs/>
        </w:rPr>
        <w:t xml:space="preserve"> в образовании и экономике региона;</w:t>
      </w:r>
    </w:p>
    <w:p w:rsidR="00024691" w:rsidRPr="000E5642" w:rsidRDefault="00024691" w:rsidP="0002469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i/>
          <w:iCs/>
        </w:rPr>
      </w:pPr>
      <w:r w:rsidRPr="000E5642">
        <w:rPr>
          <w:rFonts w:ascii="Arial" w:hAnsi="Arial" w:cs="Arial"/>
          <w:i/>
          <w:iCs/>
        </w:rPr>
        <w:t>популяризация науки в регионе</w:t>
      </w:r>
      <w:r w:rsidR="00103643">
        <w:rPr>
          <w:rFonts w:ascii="Arial" w:hAnsi="Arial" w:cs="Arial"/>
          <w:i/>
          <w:iCs/>
        </w:rPr>
        <w:t xml:space="preserve"> (секция молодых ученых)</w:t>
      </w:r>
      <w:r w:rsidRPr="000E5642">
        <w:rPr>
          <w:rFonts w:ascii="Arial" w:hAnsi="Arial" w:cs="Arial"/>
          <w:i/>
          <w:iCs/>
        </w:rPr>
        <w:t>.</w:t>
      </w:r>
    </w:p>
    <w:p w:rsidR="00024691" w:rsidRPr="000E5642" w:rsidRDefault="00024691" w:rsidP="00024691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024691" w:rsidRPr="000E5642" w:rsidRDefault="00024691" w:rsidP="00024691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 w:rsidRPr="000E5642">
        <w:rPr>
          <w:rFonts w:ascii="Arial" w:hAnsi="Arial" w:cs="Arial"/>
          <w:b/>
        </w:rPr>
        <w:t>Формы участия в конференции</w:t>
      </w:r>
    </w:p>
    <w:p w:rsidR="00024691" w:rsidRPr="000E5642" w:rsidRDefault="00024691" w:rsidP="0002469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0E5642">
        <w:rPr>
          <w:rFonts w:ascii="Arial" w:hAnsi="Arial" w:cs="Arial"/>
          <w:i/>
        </w:rPr>
        <w:t>Очное участие</w:t>
      </w:r>
      <w:r w:rsidRPr="000E5642">
        <w:rPr>
          <w:rFonts w:ascii="Arial" w:hAnsi="Arial" w:cs="Arial"/>
        </w:rPr>
        <w:t>: физичес</w:t>
      </w:r>
      <w:r w:rsidR="00913499">
        <w:rPr>
          <w:rFonts w:ascii="Arial" w:hAnsi="Arial" w:cs="Arial"/>
        </w:rPr>
        <w:t>кое присутствие на конференции</w:t>
      </w:r>
      <w:r w:rsidRPr="000E5642">
        <w:rPr>
          <w:rFonts w:ascii="Arial" w:hAnsi="Arial" w:cs="Arial"/>
        </w:rPr>
        <w:t xml:space="preserve">, публикацию статьи, а также </w:t>
      </w:r>
      <w:r w:rsidRPr="000E5642">
        <w:rPr>
          <w:rFonts w:ascii="Arial" w:hAnsi="Arial" w:cs="Arial"/>
          <w:u w:val="single"/>
        </w:rPr>
        <w:t>электронный</w:t>
      </w:r>
      <w:r w:rsidRPr="000E5642">
        <w:rPr>
          <w:rFonts w:ascii="Arial" w:hAnsi="Arial" w:cs="Arial"/>
        </w:rPr>
        <w:t xml:space="preserve"> сборник материалов конференции и </w:t>
      </w:r>
      <w:r w:rsidRPr="000E5642">
        <w:rPr>
          <w:rFonts w:ascii="Arial" w:hAnsi="Arial" w:cs="Arial"/>
          <w:u w:val="single"/>
        </w:rPr>
        <w:t>бумажный</w:t>
      </w:r>
      <w:r w:rsidRPr="000E5642">
        <w:rPr>
          <w:rFonts w:ascii="Arial" w:hAnsi="Arial" w:cs="Arial"/>
        </w:rPr>
        <w:t xml:space="preserve"> сертификат участника. Расходы, связанные с очным участием в конференции – за счет участников или направляющей стороны.</w:t>
      </w:r>
    </w:p>
    <w:p w:rsidR="00024691" w:rsidRPr="000E5642" w:rsidRDefault="00024691" w:rsidP="0002469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0E5642">
        <w:rPr>
          <w:rFonts w:ascii="Arial" w:hAnsi="Arial" w:cs="Arial"/>
          <w:i/>
        </w:rPr>
        <w:t>Онлайн-участие</w:t>
      </w:r>
      <w:r w:rsidRPr="000E5642">
        <w:rPr>
          <w:rFonts w:ascii="Arial" w:hAnsi="Arial" w:cs="Arial"/>
        </w:rPr>
        <w:t xml:space="preserve">: онлайн-подключение к мероприятиям конференции через </w:t>
      </w:r>
      <w:r w:rsidR="00103643">
        <w:rPr>
          <w:rFonts w:ascii="Arial" w:hAnsi="Arial" w:cs="Arial"/>
          <w:lang w:val="en-US"/>
        </w:rPr>
        <w:t>Google</w:t>
      </w:r>
      <w:r w:rsidR="00103643" w:rsidRPr="00103643">
        <w:rPr>
          <w:rFonts w:ascii="Arial" w:hAnsi="Arial" w:cs="Arial"/>
        </w:rPr>
        <w:t xml:space="preserve"> </w:t>
      </w:r>
      <w:r w:rsidR="00103643">
        <w:rPr>
          <w:rFonts w:ascii="Arial" w:hAnsi="Arial" w:cs="Arial"/>
          <w:lang w:val="en-US"/>
        </w:rPr>
        <w:t>Meet</w:t>
      </w:r>
      <w:r w:rsidRPr="000E5642">
        <w:rPr>
          <w:rFonts w:ascii="Arial" w:hAnsi="Arial" w:cs="Arial"/>
        </w:rPr>
        <w:t xml:space="preserve"> с возможностью участия в дискуссиях, публикация статьи, </w:t>
      </w:r>
      <w:r w:rsidRPr="000E5642">
        <w:rPr>
          <w:rFonts w:ascii="Arial" w:hAnsi="Arial" w:cs="Arial"/>
          <w:u w:val="single"/>
        </w:rPr>
        <w:t>электронные</w:t>
      </w:r>
      <w:r w:rsidRPr="000E5642">
        <w:rPr>
          <w:rFonts w:ascii="Arial" w:hAnsi="Arial" w:cs="Arial"/>
        </w:rPr>
        <w:t xml:space="preserve"> сборник материалов конференции и сертификат участника.</w:t>
      </w:r>
    </w:p>
    <w:p w:rsidR="00024691" w:rsidRPr="000E5642" w:rsidRDefault="00024691" w:rsidP="0002469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0E5642">
        <w:rPr>
          <w:rFonts w:ascii="Arial" w:hAnsi="Arial" w:cs="Arial"/>
          <w:i/>
        </w:rPr>
        <w:t>Онлайн-участие без публикации</w:t>
      </w:r>
      <w:r w:rsidRPr="000E5642">
        <w:rPr>
          <w:rFonts w:ascii="Arial" w:hAnsi="Arial" w:cs="Arial"/>
        </w:rPr>
        <w:t xml:space="preserve">: онлайн-подключение к мероприятиям конференции через </w:t>
      </w:r>
      <w:r w:rsidR="00103643">
        <w:rPr>
          <w:rFonts w:ascii="Arial" w:hAnsi="Arial" w:cs="Arial"/>
          <w:lang w:val="en-US"/>
        </w:rPr>
        <w:t>Google</w:t>
      </w:r>
      <w:r w:rsidR="00103643" w:rsidRPr="00103643">
        <w:rPr>
          <w:rFonts w:ascii="Arial" w:hAnsi="Arial" w:cs="Arial"/>
        </w:rPr>
        <w:t xml:space="preserve"> </w:t>
      </w:r>
      <w:r w:rsidR="00103643">
        <w:rPr>
          <w:rFonts w:ascii="Arial" w:hAnsi="Arial" w:cs="Arial"/>
          <w:lang w:val="en-US"/>
        </w:rPr>
        <w:t>Meet</w:t>
      </w:r>
      <w:r w:rsidR="00103643" w:rsidRPr="000E5642">
        <w:rPr>
          <w:rFonts w:ascii="Arial" w:hAnsi="Arial" w:cs="Arial"/>
        </w:rPr>
        <w:t xml:space="preserve"> </w:t>
      </w:r>
      <w:r w:rsidRPr="000E5642">
        <w:rPr>
          <w:rFonts w:ascii="Arial" w:hAnsi="Arial" w:cs="Arial"/>
        </w:rPr>
        <w:t>с возможностью участия в дискуссиях, а также электронный сертификат участника.</w:t>
      </w:r>
    </w:p>
    <w:p w:rsidR="00024691" w:rsidRPr="000E5642" w:rsidRDefault="00024691" w:rsidP="0002469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0E5642">
        <w:rPr>
          <w:rFonts w:ascii="Arial" w:hAnsi="Arial" w:cs="Arial"/>
          <w:i/>
        </w:rPr>
        <w:t>Заочное участие</w:t>
      </w:r>
      <w:r w:rsidRPr="000E5642">
        <w:rPr>
          <w:rFonts w:ascii="Arial" w:hAnsi="Arial" w:cs="Arial"/>
        </w:rPr>
        <w:t xml:space="preserve">: публикация статьи, </w:t>
      </w:r>
      <w:r w:rsidRPr="000E5642">
        <w:rPr>
          <w:rFonts w:ascii="Arial" w:hAnsi="Arial" w:cs="Arial"/>
          <w:u w:val="single"/>
        </w:rPr>
        <w:t>электронные</w:t>
      </w:r>
      <w:r w:rsidRPr="000E5642">
        <w:rPr>
          <w:rFonts w:ascii="Arial" w:hAnsi="Arial" w:cs="Arial"/>
        </w:rPr>
        <w:t xml:space="preserve"> сборник материалов конференции и сертификат участника.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  <w:b/>
        </w:rPr>
      </w:pP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</w:rPr>
      </w:pPr>
      <w:r w:rsidRPr="000E5642">
        <w:rPr>
          <w:rFonts w:ascii="Arial" w:hAnsi="Arial" w:cs="Arial"/>
          <w:b/>
        </w:rPr>
        <w:t>Правила оформления материалов</w:t>
      </w:r>
      <w:r w:rsidRPr="000E5642">
        <w:rPr>
          <w:rFonts w:ascii="Arial" w:hAnsi="Arial" w:cs="Arial"/>
        </w:rPr>
        <w:t xml:space="preserve">: компьютерный текст объемом от пяти до восьми страниц (включительно) должен быть набран </w:t>
      </w:r>
      <w:r w:rsidRPr="000E5642">
        <w:rPr>
          <w:rFonts w:ascii="Arial" w:hAnsi="Arial" w:cs="Arial"/>
          <w:bCs/>
        </w:rPr>
        <w:t xml:space="preserve">14 кеглем </w:t>
      </w:r>
      <w:r w:rsidRPr="000E5642">
        <w:rPr>
          <w:rFonts w:ascii="Arial" w:hAnsi="Arial" w:cs="Arial"/>
        </w:rPr>
        <w:t xml:space="preserve">в редакторе </w:t>
      </w:r>
      <w:r w:rsidRPr="000E5642">
        <w:rPr>
          <w:rFonts w:ascii="Arial" w:hAnsi="Arial" w:cs="Arial"/>
          <w:lang w:val="en-US"/>
        </w:rPr>
        <w:t>WORD</w:t>
      </w:r>
      <w:r w:rsidRPr="000E5642">
        <w:rPr>
          <w:rFonts w:ascii="Arial" w:hAnsi="Arial" w:cs="Arial"/>
        </w:rPr>
        <w:t xml:space="preserve">; параметры страницы (поля) - </w:t>
      </w:r>
      <w:r w:rsidRPr="000E5642">
        <w:rPr>
          <w:rFonts w:ascii="Arial" w:hAnsi="Arial" w:cs="Arial"/>
          <w:bCs/>
        </w:rPr>
        <w:t xml:space="preserve">2,0 </w:t>
      </w:r>
      <w:r w:rsidRPr="000E5642">
        <w:rPr>
          <w:rFonts w:ascii="Arial" w:hAnsi="Arial" w:cs="Arial"/>
        </w:rPr>
        <w:t xml:space="preserve">см; абзац – </w:t>
      </w:r>
      <w:r w:rsidRPr="000E5642">
        <w:rPr>
          <w:rFonts w:ascii="Arial" w:hAnsi="Arial" w:cs="Arial"/>
          <w:bCs/>
        </w:rPr>
        <w:t>1,25</w:t>
      </w:r>
      <w:r w:rsidRPr="000E5642">
        <w:rPr>
          <w:rFonts w:ascii="Arial" w:hAnsi="Arial" w:cs="Arial"/>
        </w:rPr>
        <w:t xml:space="preserve">; интервал – </w:t>
      </w:r>
      <w:r w:rsidR="004C7D21">
        <w:rPr>
          <w:rFonts w:ascii="Arial" w:hAnsi="Arial" w:cs="Arial"/>
          <w:bCs/>
        </w:rPr>
        <w:t>полуторный</w:t>
      </w:r>
      <w:r w:rsidRPr="000E5642">
        <w:rPr>
          <w:rFonts w:ascii="Arial" w:hAnsi="Arial" w:cs="Arial"/>
        </w:rPr>
        <w:t xml:space="preserve">; шрифт – </w:t>
      </w:r>
      <w:r w:rsidRPr="000E5642">
        <w:rPr>
          <w:rFonts w:ascii="Arial" w:hAnsi="Arial" w:cs="Arial"/>
          <w:lang w:val="en-US"/>
        </w:rPr>
        <w:t>Arial</w:t>
      </w:r>
      <w:r w:rsidRPr="000E5642">
        <w:rPr>
          <w:rFonts w:ascii="Arial" w:hAnsi="Arial" w:cs="Arial"/>
        </w:rPr>
        <w:t>.</w:t>
      </w:r>
    </w:p>
    <w:p w:rsidR="00024691" w:rsidRPr="000E5642" w:rsidRDefault="00024691" w:rsidP="0002469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0E5642">
        <w:rPr>
          <w:rFonts w:ascii="Arial" w:hAnsi="Arial" w:cs="Arial"/>
          <w:i/>
        </w:rPr>
        <w:t>Список литературы</w:t>
      </w:r>
      <w:r w:rsidRPr="000E5642">
        <w:rPr>
          <w:rFonts w:ascii="Arial" w:hAnsi="Arial" w:cs="Arial"/>
          <w:b/>
        </w:rPr>
        <w:t xml:space="preserve"> </w:t>
      </w:r>
      <w:r w:rsidRPr="000E5642">
        <w:rPr>
          <w:rFonts w:ascii="Arial" w:hAnsi="Arial" w:cs="Arial"/>
        </w:rPr>
        <w:t>обязательно</w:t>
      </w:r>
      <w:r w:rsidRPr="000E5642">
        <w:rPr>
          <w:rFonts w:ascii="Arial" w:hAnsi="Arial" w:cs="Arial"/>
          <w:b/>
        </w:rPr>
        <w:t xml:space="preserve"> </w:t>
      </w:r>
      <w:r w:rsidRPr="000E5642">
        <w:rPr>
          <w:rFonts w:ascii="Arial" w:hAnsi="Arial" w:cs="Arial"/>
        </w:rPr>
        <w:t>должен быть составлен в алфавитном порядке в соответствии с ГОСТом.</w:t>
      </w:r>
    </w:p>
    <w:p w:rsidR="00024691" w:rsidRPr="000E5642" w:rsidRDefault="00024691" w:rsidP="0002469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0E5642">
        <w:rPr>
          <w:rFonts w:ascii="Arial" w:hAnsi="Arial" w:cs="Arial"/>
        </w:rPr>
        <w:t xml:space="preserve">Оформление </w:t>
      </w:r>
      <w:r w:rsidRPr="000E5642">
        <w:rPr>
          <w:rFonts w:ascii="Arial" w:hAnsi="Arial" w:cs="Arial"/>
          <w:i/>
        </w:rPr>
        <w:t>ссылок</w:t>
      </w:r>
      <w:r w:rsidRPr="000E5642">
        <w:rPr>
          <w:rFonts w:ascii="Arial" w:hAnsi="Arial" w:cs="Arial"/>
        </w:rPr>
        <w:t xml:space="preserve"> строго </w:t>
      </w:r>
      <w:proofErr w:type="spellStart"/>
      <w:r w:rsidRPr="000E5642">
        <w:rPr>
          <w:rFonts w:ascii="Arial" w:hAnsi="Arial" w:cs="Arial"/>
        </w:rPr>
        <w:t>внутритекстовое</w:t>
      </w:r>
      <w:proofErr w:type="spellEnd"/>
      <w:r w:rsidRPr="000E5642">
        <w:rPr>
          <w:rFonts w:ascii="Arial" w:hAnsi="Arial" w:cs="Arial"/>
        </w:rPr>
        <w:t xml:space="preserve"> с отсылкой к номеру источника в списке литературы (например, [1]; при необходимости с указанием страниц [1, с.21]; архивных документов – с указанием листов [1, л.3]).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</w:rPr>
      </w:pPr>
      <w:r w:rsidRPr="000E5642">
        <w:rPr>
          <w:rFonts w:ascii="Arial" w:hAnsi="Arial" w:cs="Arial"/>
          <w:i/>
        </w:rPr>
        <w:t>Графики, рисунки, таблицы</w:t>
      </w:r>
      <w:r w:rsidRPr="000E5642">
        <w:rPr>
          <w:rFonts w:ascii="Arial" w:hAnsi="Arial" w:cs="Arial"/>
        </w:rPr>
        <w:t xml:space="preserve"> вставляются как внедренный объект и входят в общий объем статьи.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</w:rPr>
      </w:pPr>
      <w:r w:rsidRPr="000E5642">
        <w:rPr>
          <w:rFonts w:ascii="Arial" w:hAnsi="Arial" w:cs="Arial"/>
          <w:i/>
        </w:rPr>
        <w:t>Перед статьей</w:t>
      </w:r>
      <w:r w:rsidRPr="000E5642">
        <w:rPr>
          <w:rFonts w:ascii="Arial" w:hAnsi="Arial" w:cs="Arial"/>
        </w:rPr>
        <w:t xml:space="preserve"> должны содержаться следующие данные: название статьи, фамилия, имя, отчество автора (авторов), должность, ученая степень, ученое звание, полное название </w:t>
      </w:r>
      <w:r w:rsidRPr="000E5642">
        <w:rPr>
          <w:rFonts w:ascii="Arial" w:hAnsi="Arial" w:cs="Arial"/>
        </w:rPr>
        <w:lastRenderedPageBreak/>
        <w:t>представленной организации или место работы (учебы).</w:t>
      </w:r>
      <w:r w:rsidR="00B74978">
        <w:rPr>
          <w:rFonts w:ascii="Arial" w:hAnsi="Arial" w:cs="Arial"/>
        </w:rPr>
        <w:t xml:space="preserve"> Образец оформления представлен в Приложении 1.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</w:rPr>
      </w:pPr>
      <w:r w:rsidRPr="000E5642">
        <w:rPr>
          <w:rFonts w:ascii="Arial" w:hAnsi="Arial" w:cs="Arial"/>
        </w:rPr>
        <w:t xml:space="preserve">При передаче рукописи статьи для опубликования </w:t>
      </w:r>
      <w:proofErr w:type="spellStart"/>
      <w:r w:rsidRPr="000E5642">
        <w:rPr>
          <w:rFonts w:ascii="Arial" w:hAnsi="Arial" w:cs="Arial"/>
        </w:rPr>
        <w:t>презюмируется</w:t>
      </w:r>
      <w:proofErr w:type="spellEnd"/>
      <w:r w:rsidRPr="000E5642">
        <w:rPr>
          <w:rFonts w:ascii="Arial" w:hAnsi="Arial" w:cs="Arial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5" w:history="1">
        <w:r w:rsidRPr="000E5642">
          <w:rPr>
            <w:rStyle w:val="a6"/>
            <w:rFonts w:ascii="Arial" w:hAnsi="Arial" w:cs="Arial"/>
          </w:rPr>
          <w:t>http://elibrary.ru</w:t>
        </w:r>
      </w:hyperlink>
      <w:r w:rsidRPr="000E5642">
        <w:rPr>
          <w:rFonts w:ascii="Arial" w:hAnsi="Arial" w:cs="Arial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</w:rPr>
      </w:pPr>
    </w:p>
    <w:p w:rsidR="00024691" w:rsidRPr="000E5642" w:rsidRDefault="00103643" w:rsidP="00024691">
      <w:pPr>
        <w:spacing w:after="0" w:line="240" w:lineRule="auto"/>
        <w:ind w:firstLine="540"/>
        <w:jc w:val="both"/>
        <w:rPr>
          <w:rFonts w:ascii="Arial" w:hAnsi="Arial" w:cs="Arial"/>
        </w:rPr>
      </w:pPr>
      <w:r w:rsidRPr="00103643">
        <w:rPr>
          <w:rFonts w:ascii="Arial" w:hAnsi="Arial" w:cs="Arial"/>
        </w:rPr>
        <w:t xml:space="preserve">Оргкомитет </w:t>
      </w:r>
      <w:r w:rsidR="00024691" w:rsidRPr="000E5642">
        <w:rPr>
          <w:rFonts w:ascii="Arial" w:hAnsi="Arial" w:cs="Arial"/>
        </w:rPr>
        <w:t>оставляет за собой право проверки поступающих материалов средствами программной среды «</w:t>
      </w:r>
      <w:proofErr w:type="spellStart"/>
      <w:r w:rsidR="00024691" w:rsidRPr="000E5642">
        <w:rPr>
          <w:rFonts w:ascii="Arial" w:hAnsi="Arial" w:cs="Arial"/>
        </w:rPr>
        <w:t>Антиплагиат</w:t>
      </w:r>
      <w:proofErr w:type="spellEnd"/>
      <w:r w:rsidR="00024691" w:rsidRPr="000E5642">
        <w:rPr>
          <w:rFonts w:ascii="Arial" w:hAnsi="Arial" w:cs="Arial"/>
        </w:rPr>
        <w:t>» для выявления неправомерных заимствований. Процент оригинальности текста с учетом цитирования из белых источников должен составлять не менее 65 %.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</w:rPr>
      </w:pPr>
      <w:r w:rsidRPr="000E5642">
        <w:rPr>
          <w:rFonts w:ascii="Arial" w:hAnsi="Arial" w:cs="Arial"/>
          <w:b/>
          <w:shd w:val="clear" w:color="auto" w:fill="FFFFFF"/>
        </w:rPr>
        <w:t>Оргкомитет конференции оставляет за собой право отклонить заявку и материалы при их несоответствии профилю конференции, а также при нарушении сроков или требований к оформлению и оригинальности текста.</w:t>
      </w:r>
      <w:r w:rsidRPr="000E5642">
        <w:rPr>
          <w:rFonts w:ascii="Arial" w:hAnsi="Arial" w:cs="Arial"/>
        </w:rPr>
        <w:t xml:space="preserve"> Материалы не рецензируются и не возвращаются.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</w:rPr>
      </w:pPr>
    </w:p>
    <w:p w:rsidR="00E27710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</w:rPr>
      </w:pPr>
      <w:r w:rsidRPr="00913499">
        <w:rPr>
          <w:rFonts w:ascii="Arial" w:hAnsi="Arial" w:cs="Arial"/>
        </w:rPr>
        <w:t>Заявку на участие в конференции</w:t>
      </w:r>
      <w:r w:rsidRPr="000E5642">
        <w:rPr>
          <w:rFonts w:ascii="Arial" w:hAnsi="Arial" w:cs="Arial"/>
        </w:rPr>
        <w:t xml:space="preserve"> и материалы статей просим прислать по адресу </w:t>
      </w:r>
      <w:r w:rsidR="00913499">
        <w:rPr>
          <w:rFonts w:ascii="Arial" w:hAnsi="Arial" w:cs="Arial"/>
        </w:rPr>
        <w:br/>
      </w:r>
      <w:r w:rsidR="00913499" w:rsidRPr="00913499">
        <w:rPr>
          <w:rStyle w:val="a6"/>
          <w:rFonts w:ascii="Arial" w:hAnsi="Arial" w:cs="Arial"/>
          <w:bCs/>
          <w:i/>
        </w:rPr>
        <w:t>blgu-pk@inbox.ru</w:t>
      </w:r>
      <w:r w:rsidRPr="000E5642">
        <w:rPr>
          <w:rStyle w:val="a6"/>
          <w:rFonts w:ascii="Arial" w:hAnsi="Arial" w:cs="Arial"/>
          <w:b/>
          <w:i/>
          <w:shd w:val="clear" w:color="auto" w:fill="FFFFFF"/>
        </w:rPr>
        <w:t xml:space="preserve"> </w:t>
      </w:r>
      <w:r w:rsidRPr="000E5642">
        <w:rPr>
          <w:rFonts w:ascii="Arial" w:hAnsi="Arial" w:cs="Arial"/>
          <w:b/>
          <w:bCs/>
        </w:rPr>
        <w:t xml:space="preserve">не позднее </w:t>
      </w:r>
      <w:r w:rsidR="00103643" w:rsidRPr="00103643">
        <w:rPr>
          <w:rFonts w:ascii="Arial" w:hAnsi="Arial" w:cs="Arial"/>
          <w:b/>
          <w:bCs/>
        </w:rPr>
        <w:t>31</w:t>
      </w:r>
      <w:r w:rsidRPr="000E5642">
        <w:rPr>
          <w:rFonts w:ascii="Arial" w:hAnsi="Arial" w:cs="Arial"/>
          <w:b/>
          <w:bCs/>
        </w:rPr>
        <w:t xml:space="preserve"> </w:t>
      </w:r>
      <w:r w:rsidR="00103643">
        <w:rPr>
          <w:rFonts w:ascii="Arial" w:hAnsi="Arial" w:cs="Arial"/>
          <w:b/>
          <w:bCs/>
        </w:rPr>
        <w:t>января</w:t>
      </w:r>
      <w:r w:rsidRPr="000E5642">
        <w:rPr>
          <w:rFonts w:ascii="Arial" w:hAnsi="Arial" w:cs="Arial"/>
          <w:b/>
          <w:bCs/>
        </w:rPr>
        <w:t xml:space="preserve"> 202</w:t>
      </w:r>
      <w:r w:rsidR="00103643">
        <w:rPr>
          <w:rFonts w:ascii="Arial" w:hAnsi="Arial" w:cs="Arial"/>
          <w:b/>
          <w:bCs/>
        </w:rPr>
        <w:t>3</w:t>
      </w:r>
      <w:r w:rsidRPr="000E5642">
        <w:rPr>
          <w:rFonts w:ascii="Arial" w:hAnsi="Arial" w:cs="Arial"/>
          <w:b/>
          <w:bCs/>
        </w:rPr>
        <w:t xml:space="preserve"> г.</w:t>
      </w:r>
      <w:r w:rsidRPr="000E5642">
        <w:rPr>
          <w:rFonts w:ascii="Arial" w:hAnsi="Arial" w:cs="Arial"/>
        </w:rPr>
        <w:t xml:space="preserve"> Заявку на участие и текст статьи отправлять </w:t>
      </w:r>
      <w:r w:rsidRPr="001E483B">
        <w:rPr>
          <w:rFonts w:ascii="Arial" w:hAnsi="Arial" w:cs="Arial"/>
        </w:rPr>
        <w:t xml:space="preserve">в </w:t>
      </w:r>
      <w:r w:rsidR="001E483B" w:rsidRPr="001E483B">
        <w:rPr>
          <w:rFonts w:ascii="Arial" w:hAnsi="Arial" w:cs="Arial"/>
        </w:rPr>
        <w:t>разных</w:t>
      </w:r>
      <w:r w:rsidRPr="001E483B">
        <w:rPr>
          <w:rFonts w:ascii="Arial" w:hAnsi="Arial" w:cs="Arial"/>
        </w:rPr>
        <w:t xml:space="preserve"> файл</w:t>
      </w:r>
      <w:r w:rsidR="001E483B" w:rsidRPr="001E483B">
        <w:rPr>
          <w:rFonts w:ascii="Arial" w:hAnsi="Arial" w:cs="Arial"/>
        </w:rPr>
        <w:t>ах</w:t>
      </w:r>
      <w:r w:rsidRPr="000E5642">
        <w:rPr>
          <w:rFonts w:ascii="Arial" w:hAnsi="Arial" w:cs="Arial"/>
        </w:rPr>
        <w:t>. В названии файла</w:t>
      </w:r>
      <w:r w:rsidR="001E483B">
        <w:rPr>
          <w:rFonts w:ascii="Arial" w:hAnsi="Arial" w:cs="Arial"/>
        </w:rPr>
        <w:t>, содержащего текст статьи,</w:t>
      </w:r>
      <w:r w:rsidRPr="000E5642">
        <w:rPr>
          <w:rFonts w:ascii="Arial" w:hAnsi="Arial" w:cs="Arial"/>
        </w:rPr>
        <w:t xml:space="preserve"> </w:t>
      </w:r>
      <w:r w:rsidRPr="000E5642">
        <w:rPr>
          <w:rFonts w:ascii="Arial" w:hAnsi="Arial" w:cs="Arial"/>
          <w:b/>
        </w:rPr>
        <w:t xml:space="preserve">указать фамилию </w:t>
      </w:r>
      <w:r w:rsidRPr="000E5642">
        <w:rPr>
          <w:rFonts w:ascii="Arial" w:hAnsi="Arial" w:cs="Arial"/>
        </w:rPr>
        <w:t xml:space="preserve">автора и первое слово названия статьи (напр.: </w:t>
      </w:r>
      <w:r w:rsidRPr="000E5642">
        <w:rPr>
          <w:rFonts w:ascii="Arial" w:hAnsi="Arial" w:cs="Arial"/>
          <w:b/>
        </w:rPr>
        <w:t>Иванов.</w:t>
      </w:r>
      <w:r w:rsidRPr="000E5642">
        <w:rPr>
          <w:rFonts w:ascii="Arial" w:hAnsi="Arial" w:cs="Arial"/>
        </w:rPr>
        <w:t xml:space="preserve"> </w:t>
      </w:r>
      <w:r w:rsidRPr="000E5642">
        <w:rPr>
          <w:rFonts w:ascii="Arial" w:hAnsi="Arial" w:cs="Arial"/>
          <w:b/>
        </w:rPr>
        <w:t>Содержание</w:t>
      </w:r>
      <w:r w:rsidRPr="000E5642">
        <w:rPr>
          <w:rFonts w:ascii="Arial" w:hAnsi="Arial" w:cs="Arial"/>
        </w:rPr>
        <w:t xml:space="preserve">). </w:t>
      </w:r>
      <w:r w:rsidR="001E483B" w:rsidRPr="000E5642">
        <w:rPr>
          <w:rFonts w:ascii="Arial" w:hAnsi="Arial" w:cs="Arial"/>
        </w:rPr>
        <w:t>В названии файла</w:t>
      </w:r>
      <w:r w:rsidR="001E483B">
        <w:rPr>
          <w:rFonts w:ascii="Arial" w:hAnsi="Arial" w:cs="Arial"/>
        </w:rPr>
        <w:t xml:space="preserve">, содержащего текст </w:t>
      </w:r>
      <w:r w:rsidR="001E483B">
        <w:rPr>
          <w:rFonts w:ascii="Arial" w:hAnsi="Arial" w:cs="Arial"/>
        </w:rPr>
        <w:t>заявки</w:t>
      </w:r>
      <w:r w:rsidR="001E483B">
        <w:rPr>
          <w:rFonts w:ascii="Arial" w:hAnsi="Arial" w:cs="Arial"/>
        </w:rPr>
        <w:t>,</w:t>
      </w:r>
      <w:r w:rsidR="001E483B" w:rsidRPr="000E5642">
        <w:rPr>
          <w:rFonts w:ascii="Arial" w:hAnsi="Arial" w:cs="Arial"/>
        </w:rPr>
        <w:t xml:space="preserve"> </w:t>
      </w:r>
      <w:r w:rsidR="001E483B" w:rsidRPr="000E5642">
        <w:rPr>
          <w:rFonts w:ascii="Arial" w:hAnsi="Arial" w:cs="Arial"/>
          <w:b/>
        </w:rPr>
        <w:t xml:space="preserve">указать фамилию </w:t>
      </w:r>
      <w:r w:rsidR="001E483B" w:rsidRPr="000E5642">
        <w:rPr>
          <w:rFonts w:ascii="Arial" w:hAnsi="Arial" w:cs="Arial"/>
        </w:rPr>
        <w:t xml:space="preserve">автора и слово </w:t>
      </w:r>
      <w:r w:rsidR="001E483B" w:rsidRPr="001E483B">
        <w:rPr>
          <w:rFonts w:ascii="Arial" w:hAnsi="Arial" w:cs="Arial"/>
          <w:b/>
        </w:rPr>
        <w:t>Заявка</w:t>
      </w:r>
      <w:r w:rsidR="001E483B" w:rsidRPr="000E5642">
        <w:rPr>
          <w:rFonts w:ascii="Arial" w:hAnsi="Arial" w:cs="Arial"/>
        </w:rPr>
        <w:t xml:space="preserve"> (напр.: </w:t>
      </w:r>
      <w:r w:rsidR="001E483B" w:rsidRPr="000E5642">
        <w:rPr>
          <w:rFonts w:ascii="Arial" w:hAnsi="Arial" w:cs="Arial"/>
          <w:b/>
        </w:rPr>
        <w:t>Иванов.</w:t>
      </w:r>
      <w:r w:rsidR="001E483B" w:rsidRPr="000E5642">
        <w:rPr>
          <w:rFonts w:ascii="Arial" w:hAnsi="Arial" w:cs="Arial"/>
        </w:rPr>
        <w:t xml:space="preserve"> </w:t>
      </w:r>
      <w:r w:rsidR="001E483B">
        <w:rPr>
          <w:rFonts w:ascii="Arial" w:hAnsi="Arial" w:cs="Arial"/>
          <w:b/>
        </w:rPr>
        <w:t>Заявка</w:t>
      </w:r>
      <w:r w:rsidR="001E483B" w:rsidRPr="000E5642">
        <w:rPr>
          <w:rFonts w:ascii="Arial" w:hAnsi="Arial" w:cs="Arial"/>
        </w:rPr>
        <w:t>).</w:t>
      </w:r>
      <w:r w:rsidR="001E483B">
        <w:rPr>
          <w:rFonts w:ascii="Arial" w:hAnsi="Arial" w:cs="Arial"/>
        </w:rPr>
        <w:t xml:space="preserve"> </w:t>
      </w:r>
      <w:r w:rsidR="00913499" w:rsidRPr="00E27710">
        <w:rPr>
          <w:rFonts w:ascii="Arial" w:hAnsi="Arial" w:cs="Arial"/>
        </w:rPr>
        <w:t>Возможно заполнение заявки в электронном виде</w:t>
      </w:r>
      <w:r w:rsidR="00913499">
        <w:rPr>
          <w:rFonts w:ascii="Arial" w:hAnsi="Arial" w:cs="Arial"/>
        </w:rPr>
        <w:t xml:space="preserve">: </w:t>
      </w:r>
      <w:hyperlink r:id="rId6" w:history="1">
        <w:r w:rsidR="00E27710" w:rsidRPr="00C13461">
          <w:rPr>
            <w:rStyle w:val="a6"/>
            <w:rFonts w:ascii="Arial" w:hAnsi="Arial" w:cs="Arial"/>
          </w:rPr>
          <w:t>https://docs.google.com/forms/d/e/1FAIpQLSeJnOhGM4ky6xHZohnuG8NEF9I8YjITWNKZXMvCrZJtKv-xrw/viewform</w:t>
        </w:r>
      </w:hyperlink>
      <w:r w:rsidR="00E27710">
        <w:rPr>
          <w:rFonts w:ascii="Arial" w:hAnsi="Arial" w:cs="Arial"/>
        </w:rPr>
        <w:t>.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</w:rPr>
      </w:pPr>
      <w:r w:rsidRPr="000E5642">
        <w:rPr>
          <w:rFonts w:ascii="Arial" w:hAnsi="Arial" w:cs="Arial"/>
        </w:rPr>
        <w:t xml:space="preserve">Статьи, поступившие </w:t>
      </w:r>
      <w:r w:rsidRPr="000E5642">
        <w:rPr>
          <w:rFonts w:ascii="Arial" w:hAnsi="Arial" w:cs="Arial"/>
          <w:b/>
        </w:rPr>
        <w:t xml:space="preserve">после </w:t>
      </w:r>
      <w:r w:rsidR="00103643" w:rsidRPr="00103643">
        <w:rPr>
          <w:rFonts w:ascii="Arial" w:hAnsi="Arial" w:cs="Arial"/>
          <w:b/>
          <w:bCs/>
        </w:rPr>
        <w:t>31</w:t>
      </w:r>
      <w:r w:rsidR="00103643" w:rsidRPr="000E5642">
        <w:rPr>
          <w:rFonts w:ascii="Arial" w:hAnsi="Arial" w:cs="Arial"/>
          <w:b/>
          <w:bCs/>
        </w:rPr>
        <w:t xml:space="preserve"> </w:t>
      </w:r>
      <w:r w:rsidR="00103643">
        <w:rPr>
          <w:rFonts w:ascii="Arial" w:hAnsi="Arial" w:cs="Arial"/>
          <w:b/>
          <w:bCs/>
        </w:rPr>
        <w:t>января</w:t>
      </w:r>
      <w:r w:rsidR="00103643" w:rsidRPr="000E5642">
        <w:rPr>
          <w:rFonts w:ascii="Arial" w:hAnsi="Arial" w:cs="Arial"/>
          <w:b/>
          <w:bCs/>
        </w:rPr>
        <w:t xml:space="preserve"> 202</w:t>
      </w:r>
      <w:r w:rsidR="00103643">
        <w:rPr>
          <w:rFonts w:ascii="Arial" w:hAnsi="Arial" w:cs="Arial"/>
          <w:b/>
          <w:bCs/>
        </w:rPr>
        <w:t>3</w:t>
      </w:r>
      <w:r w:rsidR="00103643" w:rsidRPr="000E5642">
        <w:rPr>
          <w:rFonts w:ascii="Arial" w:hAnsi="Arial" w:cs="Arial"/>
          <w:b/>
          <w:bCs/>
        </w:rPr>
        <w:t xml:space="preserve"> </w:t>
      </w:r>
      <w:r w:rsidRPr="000E5642">
        <w:rPr>
          <w:rFonts w:ascii="Arial" w:hAnsi="Arial" w:cs="Arial"/>
          <w:b/>
          <w:bCs/>
        </w:rPr>
        <w:t>г.</w:t>
      </w:r>
      <w:r w:rsidRPr="000E5642">
        <w:rPr>
          <w:rFonts w:ascii="Arial" w:hAnsi="Arial" w:cs="Arial"/>
          <w:b/>
        </w:rPr>
        <w:t>,</w:t>
      </w:r>
      <w:r w:rsidRPr="000E5642">
        <w:rPr>
          <w:rFonts w:ascii="Arial" w:hAnsi="Arial" w:cs="Arial"/>
        </w:rPr>
        <w:t xml:space="preserve"> не публикуются и не возвращаются. Материалы информационно-рекламного и публицистического характера </w:t>
      </w:r>
      <w:r w:rsidRPr="000E5642">
        <w:rPr>
          <w:rFonts w:ascii="Arial" w:hAnsi="Arial" w:cs="Arial"/>
          <w:b/>
          <w:bCs/>
        </w:rPr>
        <w:t>не принимаются</w:t>
      </w:r>
      <w:r w:rsidRPr="000E5642">
        <w:rPr>
          <w:rFonts w:ascii="Arial" w:hAnsi="Arial" w:cs="Arial"/>
        </w:rPr>
        <w:t>.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  <w:shd w:val="clear" w:color="auto" w:fill="FFFFFF"/>
        </w:rPr>
      </w:pPr>
    </w:p>
    <w:p w:rsidR="00024691" w:rsidRPr="000E5642" w:rsidRDefault="00024691" w:rsidP="00024691">
      <w:pPr>
        <w:pStyle w:val="a7"/>
        <w:ind w:left="0" w:firstLine="567"/>
        <w:rPr>
          <w:rFonts w:ascii="Arial" w:hAnsi="Arial" w:cs="Arial"/>
          <w:sz w:val="24"/>
        </w:rPr>
      </w:pPr>
      <w:r w:rsidRPr="000E5642">
        <w:rPr>
          <w:rFonts w:ascii="Arial" w:hAnsi="Arial" w:cs="Arial"/>
          <w:sz w:val="24"/>
        </w:rPr>
        <w:t xml:space="preserve">Организационный взнос за участие в конференции (включая </w:t>
      </w:r>
      <w:r w:rsidRPr="000E5642">
        <w:rPr>
          <w:rFonts w:ascii="Arial" w:hAnsi="Arial" w:cs="Arial"/>
          <w:b/>
          <w:sz w:val="24"/>
        </w:rPr>
        <w:t>одну публикацию</w:t>
      </w:r>
      <w:r w:rsidRPr="000E5642">
        <w:rPr>
          <w:rFonts w:ascii="Arial" w:hAnsi="Arial" w:cs="Arial"/>
          <w:sz w:val="24"/>
        </w:rPr>
        <w:t xml:space="preserve"> </w:t>
      </w:r>
      <w:r w:rsidRPr="000E5642">
        <w:rPr>
          <w:rFonts w:ascii="Arial" w:hAnsi="Arial" w:cs="Arial"/>
          <w:b/>
          <w:sz w:val="24"/>
        </w:rPr>
        <w:t>объемом 5 страниц</w:t>
      </w:r>
      <w:r w:rsidRPr="000E5642">
        <w:rPr>
          <w:rFonts w:ascii="Arial" w:hAnsi="Arial" w:cs="Arial"/>
          <w:sz w:val="24"/>
        </w:rPr>
        <w:t xml:space="preserve">) составляет </w:t>
      </w:r>
      <w:r w:rsidRPr="000E5642">
        <w:rPr>
          <w:rFonts w:ascii="Arial" w:hAnsi="Arial" w:cs="Arial"/>
          <w:b/>
          <w:sz w:val="24"/>
        </w:rPr>
        <w:t>1000 руб</w:t>
      </w:r>
      <w:r w:rsidRPr="000E5642">
        <w:rPr>
          <w:rFonts w:ascii="Arial" w:hAnsi="Arial" w:cs="Arial"/>
          <w:sz w:val="24"/>
        </w:rPr>
        <w:t xml:space="preserve">. За каждую страницу публикации объемом более 5 страниц стоимость взноса </w:t>
      </w:r>
      <w:r w:rsidRPr="000E5642">
        <w:rPr>
          <w:rFonts w:ascii="Arial" w:hAnsi="Arial" w:cs="Arial"/>
          <w:b/>
          <w:sz w:val="24"/>
        </w:rPr>
        <w:t>увеличивается на 100 руб.</w:t>
      </w:r>
    </w:p>
    <w:p w:rsidR="00024691" w:rsidRPr="000E5642" w:rsidRDefault="00024691" w:rsidP="00024691">
      <w:pPr>
        <w:pStyle w:val="a7"/>
        <w:ind w:left="0" w:firstLine="567"/>
        <w:rPr>
          <w:rFonts w:ascii="Arial" w:hAnsi="Arial" w:cs="Arial"/>
          <w:sz w:val="24"/>
          <w:shd w:val="clear" w:color="auto" w:fill="FFFFFF"/>
        </w:rPr>
      </w:pPr>
      <w:r w:rsidRPr="00103643">
        <w:rPr>
          <w:rFonts w:ascii="Arial" w:hAnsi="Arial" w:cs="Arial"/>
          <w:sz w:val="24"/>
          <w:shd w:val="clear" w:color="auto" w:fill="FFFFFF"/>
        </w:rPr>
        <w:t>Электронная версия сборника предоставляется авторам бесплатно.</w:t>
      </w:r>
    </w:p>
    <w:p w:rsidR="00024691" w:rsidRPr="000E5642" w:rsidRDefault="00024691" w:rsidP="00024691">
      <w:pPr>
        <w:pStyle w:val="a7"/>
        <w:ind w:left="0" w:firstLine="567"/>
        <w:rPr>
          <w:rFonts w:ascii="Arial" w:hAnsi="Arial" w:cs="Arial"/>
          <w:b/>
          <w:sz w:val="24"/>
        </w:rPr>
      </w:pPr>
      <w:r w:rsidRPr="000E5642">
        <w:rPr>
          <w:rFonts w:ascii="Arial" w:hAnsi="Arial" w:cs="Arial"/>
          <w:sz w:val="24"/>
        </w:rPr>
        <w:t>Стоимость</w:t>
      </w:r>
      <w:r w:rsidRPr="000E5642">
        <w:rPr>
          <w:rFonts w:ascii="Arial" w:hAnsi="Arial" w:cs="Arial"/>
          <w:b/>
          <w:sz w:val="24"/>
        </w:rPr>
        <w:t xml:space="preserve"> печатного </w:t>
      </w:r>
      <w:r w:rsidRPr="000E5642">
        <w:rPr>
          <w:rFonts w:ascii="Arial" w:hAnsi="Arial" w:cs="Arial"/>
          <w:sz w:val="24"/>
        </w:rPr>
        <w:t>экземпляра сборника (без расходов на рассылку авторам)</w:t>
      </w:r>
      <w:r w:rsidRPr="000E5642">
        <w:rPr>
          <w:rFonts w:ascii="Arial" w:hAnsi="Arial" w:cs="Arial"/>
          <w:b/>
          <w:sz w:val="24"/>
        </w:rPr>
        <w:t xml:space="preserve"> </w:t>
      </w:r>
      <w:r w:rsidRPr="000E5642">
        <w:rPr>
          <w:rFonts w:ascii="Arial" w:hAnsi="Arial" w:cs="Arial"/>
          <w:sz w:val="24"/>
        </w:rPr>
        <w:t>составляет</w:t>
      </w:r>
      <w:r w:rsidRPr="000E5642">
        <w:rPr>
          <w:rFonts w:ascii="Arial" w:hAnsi="Arial" w:cs="Arial"/>
          <w:b/>
          <w:sz w:val="24"/>
        </w:rPr>
        <w:t xml:space="preserve"> </w:t>
      </w:r>
      <w:r w:rsidR="00913499">
        <w:rPr>
          <w:rFonts w:ascii="Arial" w:hAnsi="Arial" w:cs="Arial"/>
          <w:b/>
          <w:sz w:val="24"/>
        </w:rPr>
        <w:t>25</w:t>
      </w:r>
      <w:r w:rsidRPr="000E5642">
        <w:rPr>
          <w:rFonts w:ascii="Arial" w:hAnsi="Arial" w:cs="Arial"/>
          <w:b/>
          <w:sz w:val="24"/>
        </w:rPr>
        <w:t>0 р.</w:t>
      </w:r>
      <w:r w:rsidRPr="000E5642">
        <w:rPr>
          <w:rFonts w:ascii="Arial" w:hAnsi="Arial" w:cs="Arial"/>
          <w:sz w:val="24"/>
          <w:shd w:val="clear" w:color="auto" w:fill="FFFFFF"/>
        </w:rPr>
        <w:t xml:space="preserve"> </w:t>
      </w:r>
      <w:r w:rsidRPr="000E5642">
        <w:rPr>
          <w:rFonts w:ascii="Arial" w:hAnsi="Arial" w:cs="Arial"/>
          <w:bCs/>
          <w:sz w:val="24"/>
        </w:rPr>
        <w:t xml:space="preserve">Рассылка </w:t>
      </w:r>
      <w:r w:rsidRPr="000E5642">
        <w:rPr>
          <w:rFonts w:ascii="Arial" w:hAnsi="Arial" w:cs="Arial"/>
          <w:b/>
          <w:bCs/>
          <w:sz w:val="24"/>
        </w:rPr>
        <w:t>печатных</w:t>
      </w:r>
      <w:r w:rsidRPr="000E5642">
        <w:rPr>
          <w:rFonts w:ascii="Arial" w:hAnsi="Arial" w:cs="Arial"/>
          <w:bCs/>
          <w:sz w:val="24"/>
        </w:rPr>
        <w:t xml:space="preserve"> экземпляров сборника авторам осуществляется при оплате почтовых расходов: по России – </w:t>
      </w:r>
      <w:r w:rsidRPr="000E5642">
        <w:rPr>
          <w:rFonts w:ascii="Arial" w:hAnsi="Arial" w:cs="Arial"/>
          <w:b/>
          <w:bCs/>
          <w:sz w:val="24"/>
        </w:rPr>
        <w:t>200 руб.</w:t>
      </w:r>
      <w:r w:rsidRPr="000E5642">
        <w:rPr>
          <w:rFonts w:ascii="Arial" w:hAnsi="Arial" w:cs="Arial"/>
          <w:bCs/>
          <w:sz w:val="24"/>
        </w:rPr>
        <w:t xml:space="preserve">, для иностранных участников – </w:t>
      </w:r>
      <w:r w:rsidRPr="000E5642">
        <w:rPr>
          <w:rFonts w:ascii="Arial" w:hAnsi="Arial" w:cs="Arial"/>
          <w:b/>
          <w:bCs/>
          <w:sz w:val="24"/>
        </w:rPr>
        <w:t>400 руб.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</w:rPr>
      </w:pPr>
      <w:r w:rsidRPr="000E5642">
        <w:rPr>
          <w:rFonts w:ascii="Arial" w:hAnsi="Arial" w:cs="Arial"/>
        </w:rPr>
        <w:t xml:space="preserve">Сборники материалов конференции рассылаются в ведущие научные библиотеки. 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  <w:iCs/>
        </w:rPr>
      </w:pPr>
      <w:r w:rsidRPr="000E5642">
        <w:rPr>
          <w:rFonts w:ascii="Arial" w:hAnsi="Arial" w:cs="Arial"/>
          <w:iCs/>
        </w:rPr>
        <w:t xml:space="preserve">Материалы конференции будут постатейно размещены на платформе </w:t>
      </w:r>
      <w:r w:rsidRPr="000E5642">
        <w:rPr>
          <w:rFonts w:ascii="Arial" w:hAnsi="Arial" w:cs="Arial"/>
          <w:iCs/>
          <w:lang w:val="en-US"/>
        </w:rPr>
        <w:t>e</w:t>
      </w:r>
      <w:r w:rsidRPr="000E5642">
        <w:rPr>
          <w:rFonts w:ascii="Arial" w:hAnsi="Arial" w:cs="Arial"/>
          <w:iCs/>
        </w:rPr>
        <w:t>-</w:t>
      </w:r>
      <w:r w:rsidRPr="000E5642">
        <w:rPr>
          <w:rFonts w:ascii="Arial" w:hAnsi="Arial" w:cs="Arial"/>
          <w:iCs/>
          <w:lang w:val="en-US"/>
        </w:rPr>
        <w:t>library</w:t>
      </w:r>
      <w:r w:rsidRPr="000E5642">
        <w:rPr>
          <w:rFonts w:ascii="Arial" w:hAnsi="Arial" w:cs="Arial"/>
          <w:iCs/>
        </w:rPr>
        <w:t xml:space="preserve"> и проиндексированы в системе РИНЦ.</w:t>
      </w: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024691" w:rsidRPr="000E5642" w:rsidRDefault="00024691" w:rsidP="00024691">
      <w:pPr>
        <w:spacing w:after="0" w:line="240" w:lineRule="auto"/>
        <w:ind w:firstLine="540"/>
        <w:jc w:val="both"/>
        <w:rPr>
          <w:rFonts w:ascii="Arial" w:hAnsi="Arial" w:cs="Arial"/>
          <w:b/>
        </w:rPr>
      </w:pPr>
      <w:r w:rsidRPr="000E5642">
        <w:rPr>
          <w:rFonts w:ascii="Arial" w:hAnsi="Arial" w:cs="Arial"/>
        </w:rPr>
        <w:t xml:space="preserve">Обращаем внимание на то, что </w:t>
      </w:r>
      <w:r w:rsidRPr="000E5642">
        <w:rPr>
          <w:rFonts w:ascii="Arial" w:hAnsi="Arial" w:cs="Arial"/>
          <w:b/>
          <w:bCs/>
        </w:rPr>
        <w:t>перечисление денег на счет института должно осуществляться только после получения автором подтверждения о том, что материалы приняты к печати (с пометкой «ВЧ-202</w:t>
      </w:r>
      <w:r w:rsidR="00103643">
        <w:rPr>
          <w:rFonts w:ascii="Arial" w:hAnsi="Arial" w:cs="Arial"/>
          <w:b/>
          <w:bCs/>
        </w:rPr>
        <w:t>3</w:t>
      </w:r>
      <w:r w:rsidRPr="000E5642">
        <w:rPr>
          <w:rFonts w:ascii="Arial" w:hAnsi="Arial" w:cs="Arial"/>
          <w:b/>
          <w:bCs/>
        </w:rPr>
        <w:t>»)</w:t>
      </w:r>
      <w:r w:rsidRPr="000E5642">
        <w:rPr>
          <w:rFonts w:ascii="Arial" w:hAnsi="Arial" w:cs="Arial"/>
        </w:rPr>
        <w:t xml:space="preserve">. Квитанция об оплате высылается автору одновременно с подтверждением о принятии статьи к печати. </w:t>
      </w:r>
      <w:r w:rsidRPr="000E5642">
        <w:rPr>
          <w:rFonts w:ascii="Arial" w:hAnsi="Arial" w:cs="Arial"/>
          <w:b/>
        </w:rPr>
        <w:t xml:space="preserve">Статья включается в сборник после подтверждения оплаты </w:t>
      </w:r>
      <w:proofErr w:type="spellStart"/>
      <w:r w:rsidRPr="000E5642">
        <w:rPr>
          <w:rFonts w:ascii="Arial" w:hAnsi="Arial" w:cs="Arial"/>
          <w:b/>
        </w:rPr>
        <w:t>оргвзноса</w:t>
      </w:r>
      <w:proofErr w:type="spellEnd"/>
      <w:r w:rsidRPr="000E5642">
        <w:rPr>
          <w:rFonts w:ascii="Arial" w:hAnsi="Arial" w:cs="Arial"/>
          <w:b/>
        </w:rPr>
        <w:t>.</w:t>
      </w:r>
    </w:p>
    <w:p w:rsidR="00024691" w:rsidRPr="000E5642" w:rsidRDefault="00024691" w:rsidP="00024691">
      <w:pPr>
        <w:spacing w:after="0" w:line="240" w:lineRule="auto"/>
        <w:rPr>
          <w:rFonts w:ascii="Arial" w:hAnsi="Arial" w:cs="Arial"/>
          <w:b/>
        </w:rPr>
      </w:pPr>
    </w:p>
    <w:p w:rsidR="00024691" w:rsidRPr="000E5642" w:rsidRDefault="00024691" w:rsidP="00024691">
      <w:pPr>
        <w:tabs>
          <w:tab w:val="left" w:pos="7040"/>
        </w:tabs>
        <w:spacing w:after="0" w:line="240" w:lineRule="auto"/>
        <w:ind w:firstLine="540"/>
        <w:rPr>
          <w:rFonts w:ascii="Arial" w:hAnsi="Arial" w:cs="Arial"/>
          <w:b/>
        </w:rPr>
      </w:pPr>
      <w:r w:rsidRPr="000E5642">
        <w:rPr>
          <w:rFonts w:ascii="Arial" w:hAnsi="Arial" w:cs="Arial"/>
          <w:b/>
        </w:rPr>
        <w:t>РЕЖИМ РАБОТЫ КОНФЕРЕНЦИИ</w:t>
      </w:r>
    </w:p>
    <w:p w:rsidR="00024691" w:rsidRPr="000E5642" w:rsidRDefault="00024691" w:rsidP="00024691">
      <w:pPr>
        <w:pStyle w:val="a7"/>
        <w:ind w:left="0" w:firstLine="567"/>
        <w:rPr>
          <w:rFonts w:ascii="Arial" w:hAnsi="Arial" w:cs="Arial"/>
          <w:bCs/>
          <w:sz w:val="24"/>
        </w:rPr>
      </w:pPr>
      <w:r w:rsidRPr="000E5642">
        <w:rPr>
          <w:rFonts w:ascii="Arial" w:hAnsi="Arial" w:cs="Arial"/>
          <w:bCs/>
          <w:sz w:val="24"/>
        </w:rPr>
        <w:t>Время проведения: 10.00–17.00.</w:t>
      </w:r>
    </w:p>
    <w:tbl>
      <w:tblPr>
        <w:tblW w:w="10315" w:type="dxa"/>
        <w:tblLook w:val="04A0" w:firstRow="1" w:lastRow="0" w:firstColumn="1" w:lastColumn="0" w:noHBand="0" w:noVBand="1"/>
      </w:tblPr>
      <w:tblGrid>
        <w:gridCol w:w="3369"/>
        <w:gridCol w:w="6946"/>
      </w:tblGrid>
      <w:tr w:rsidR="00024691" w:rsidRPr="000E5642" w:rsidTr="00CF09B3">
        <w:tc>
          <w:tcPr>
            <w:tcW w:w="3369" w:type="dxa"/>
            <w:shd w:val="clear" w:color="auto" w:fill="auto"/>
          </w:tcPr>
          <w:p w:rsidR="00024691" w:rsidRPr="00591490" w:rsidRDefault="00024691" w:rsidP="00CF09B3">
            <w:pPr>
              <w:pStyle w:val="a7"/>
              <w:ind w:left="459" w:firstLine="0"/>
              <w:jc w:val="left"/>
              <w:rPr>
                <w:rFonts w:ascii="Arial" w:hAnsi="Arial" w:cs="Arial"/>
                <w:bCs/>
                <w:sz w:val="24"/>
              </w:rPr>
            </w:pPr>
            <w:r w:rsidRPr="00591490">
              <w:rPr>
                <w:rFonts w:ascii="Arial" w:hAnsi="Arial" w:cs="Arial"/>
                <w:b/>
                <w:bCs/>
                <w:i/>
                <w:iCs/>
                <w:sz w:val="24"/>
              </w:rPr>
              <w:t>Наш адрес:</w:t>
            </w:r>
          </w:p>
        </w:tc>
        <w:tc>
          <w:tcPr>
            <w:tcW w:w="6946" w:type="dxa"/>
            <w:shd w:val="clear" w:color="auto" w:fill="auto"/>
          </w:tcPr>
          <w:p w:rsidR="00024691" w:rsidRPr="00591490" w:rsidRDefault="00024691" w:rsidP="00CF09B3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bCs/>
                <w:i/>
                <w:iCs/>
              </w:rPr>
            </w:pPr>
            <w:r w:rsidRPr="00591490">
              <w:rPr>
                <w:rFonts w:ascii="Arial" w:eastAsia="Times New Roman" w:hAnsi="Arial" w:cs="Arial"/>
                <w:bCs/>
                <w:i/>
                <w:iCs/>
              </w:rPr>
              <w:t>187650, Ленинградская область, г. Бокситогорск,</w:t>
            </w:r>
          </w:p>
          <w:p w:rsidR="00024691" w:rsidRPr="00591490" w:rsidRDefault="00024691" w:rsidP="00CF09B3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bCs/>
              </w:rPr>
            </w:pPr>
            <w:r w:rsidRPr="00591490">
              <w:rPr>
                <w:rFonts w:ascii="Arial" w:eastAsia="Times New Roman" w:hAnsi="Arial" w:cs="Arial"/>
                <w:bCs/>
                <w:i/>
                <w:iCs/>
              </w:rPr>
              <w:t>ул. Вишнякова, д.22</w:t>
            </w:r>
          </w:p>
        </w:tc>
      </w:tr>
      <w:tr w:rsidR="00024691" w:rsidRPr="000E5642" w:rsidTr="00CF09B3">
        <w:tc>
          <w:tcPr>
            <w:tcW w:w="3369" w:type="dxa"/>
            <w:shd w:val="clear" w:color="auto" w:fill="auto"/>
          </w:tcPr>
          <w:p w:rsidR="00024691" w:rsidRPr="00591490" w:rsidRDefault="00024691" w:rsidP="00CF09B3">
            <w:pPr>
              <w:pStyle w:val="a7"/>
              <w:ind w:left="459" w:firstLine="0"/>
              <w:jc w:val="left"/>
              <w:rPr>
                <w:rFonts w:ascii="Arial" w:hAnsi="Arial" w:cs="Arial"/>
                <w:bCs/>
                <w:sz w:val="24"/>
              </w:rPr>
            </w:pPr>
            <w:r w:rsidRPr="00591490">
              <w:rPr>
                <w:rFonts w:ascii="Arial" w:hAnsi="Arial" w:cs="Arial"/>
                <w:b/>
                <w:i/>
                <w:sz w:val="24"/>
              </w:rPr>
              <w:t>Телефон:</w:t>
            </w:r>
          </w:p>
        </w:tc>
        <w:tc>
          <w:tcPr>
            <w:tcW w:w="6946" w:type="dxa"/>
            <w:shd w:val="clear" w:color="auto" w:fill="auto"/>
          </w:tcPr>
          <w:p w:rsidR="00024691" w:rsidRPr="00913499" w:rsidRDefault="00024691" w:rsidP="00913499">
            <w:pPr>
              <w:tabs>
                <w:tab w:val="left" w:pos="7938"/>
              </w:tabs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591490">
              <w:rPr>
                <w:rFonts w:ascii="Arial" w:eastAsia="Times New Roman" w:hAnsi="Arial" w:cs="Arial"/>
                <w:b/>
                <w:i/>
              </w:rPr>
              <w:t>8(81366) 20</w:t>
            </w:r>
            <w:r w:rsidRPr="00591490">
              <w:rPr>
                <w:rFonts w:ascii="Arial" w:eastAsia="Times New Roman" w:hAnsi="Arial" w:cs="Arial"/>
                <w:b/>
                <w:i/>
                <w:lang w:val="en-US"/>
              </w:rPr>
              <w:t>53</w:t>
            </w:r>
            <w:r w:rsidRPr="00591490">
              <w:rPr>
                <w:rFonts w:ascii="Arial" w:eastAsia="Times New Roman" w:hAnsi="Arial" w:cs="Arial"/>
                <w:b/>
                <w:i/>
              </w:rPr>
              <w:t>6, 2</w:t>
            </w:r>
            <w:r w:rsidR="00913499">
              <w:rPr>
                <w:rFonts w:ascii="Arial" w:eastAsia="Times New Roman" w:hAnsi="Arial" w:cs="Arial"/>
                <w:b/>
                <w:i/>
              </w:rPr>
              <w:t>7369</w:t>
            </w:r>
          </w:p>
        </w:tc>
      </w:tr>
      <w:tr w:rsidR="00024691" w:rsidRPr="000E5642" w:rsidTr="00CF09B3">
        <w:tc>
          <w:tcPr>
            <w:tcW w:w="3369" w:type="dxa"/>
            <w:shd w:val="clear" w:color="auto" w:fill="auto"/>
          </w:tcPr>
          <w:p w:rsidR="00024691" w:rsidRPr="00591490" w:rsidRDefault="00024691" w:rsidP="00CF09B3">
            <w:pPr>
              <w:pStyle w:val="a7"/>
              <w:ind w:left="459" w:firstLine="0"/>
              <w:jc w:val="left"/>
              <w:rPr>
                <w:rFonts w:ascii="Arial" w:hAnsi="Arial" w:cs="Arial"/>
                <w:bCs/>
                <w:sz w:val="24"/>
              </w:rPr>
            </w:pPr>
            <w:r w:rsidRPr="00591490">
              <w:rPr>
                <w:rFonts w:ascii="Arial" w:hAnsi="Arial" w:cs="Arial"/>
                <w:b/>
                <w:bCs/>
                <w:i/>
                <w:sz w:val="24"/>
              </w:rPr>
              <w:t>Е-</w:t>
            </w:r>
            <w:r w:rsidRPr="00591490">
              <w:rPr>
                <w:rFonts w:ascii="Arial" w:hAnsi="Arial" w:cs="Arial"/>
                <w:b/>
                <w:bCs/>
                <w:i/>
                <w:sz w:val="24"/>
                <w:lang w:val="en-US"/>
              </w:rPr>
              <w:t>mail</w:t>
            </w:r>
            <w:r w:rsidRPr="00591490">
              <w:rPr>
                <w:rFonts w:ascii="Arial" w:hAnsi="Arial" w:cs="Arial"/>
                <w:b/>
                <w:bCs/>
                <w:i/>
                <w:sz w:val="24"/>
              </w:rPr>
              <w:t xml:space="preserve"> оргкомитета:</w:t>
            </w:r>
          </w:p>
        </w:tc>
        <w:tc>
          <w:tcPr>
            <w:tcW w:w="6946" w:type="dxa"/>
            <w:shd w:val="clear" w:color="auto" w:fill="auto"/>
          </w:tcPr>
          <w:p w:rsidR="00024691" w:rsidRPr="00913499" w:rsidRDefault="00913499" w:rsidP="00913499">
            <w:pPr>
              <w:pStyle w:val="a7"/>
              <w:ind w:left="567" w:firstLine="0"/>
              <w:rPr>
                <w:rStyle w:val="a6"/>
                <w:i/>
                <w:sz w:val="24"/>
              </w:rPr>
            </w:pPr>
            <w:r w:rsidRPr="00913499">
              <w:rPr>
                <w:rStyle w:val="a6"/>
                <w:rFonts w:ascii="Arial" w:hAnsi="Arial" w:cs="Arial"/>
                <w:bCs/>
                <w:i/>
                <w:sz w:val="24"/>
              </w:rPr>
              <w:t>blgu-pk@inbox.ru</w:t>
            </w:r>
            <w:r w:rsidR="00024691" w:rsidRPr="00913499">
              <w:rPr>
                <w:rStyle w:val="a6"/>
                <w:rFonts w:ascii="Arial" w:hAnsi="Arial" w:cs="Arial"/>
                <w:bCs/>
                <w:i/>
                <w:sz w:val="24"/>
              </w:rPr>
              <w:t xml:space="preserve"> </w:t>
            </w:r>
          </w:p>
        </w:tc>
      </w:tr>
      <w:tr w:rsidR="00024691" w:rsidRPr="000E5642" w:rsidTr="00D40EA4">
        <w:trPr>
          <w:trHeight w:val="80"/>
        </w:trPr>
        <w:tc>
          <w:tcPr>
            <w:tcW w:w="3369" w:type="dxa"/>
            <w:shd w:val="clear" w:color="auto" w:fill="auto"/>
          </w:tcPr>
          <w:p w:rsidR="00024691" w:rsidRPr="00591490" w:rsidRDefault="00024691" w:rsidP="00CF09B3">
            <w:pPr>
              <w:pStyle w:val="a7"/>
              <w:ind w:left="459" w:firstLine="0"/>
              <w:jc w:val="left"/>
              <w:rPr>
                <w:rFonts w:ascii="Arial" w:hAnsi="Arial" w:cs="Arial"/>
                <w:bCs/>
                <w:sz w:val="24"/>
              </w:rPr>
            </w:pPr>
            <w:r w:rsidRPr="00591490">
              <w:rPr>
                <w:rFonts w:ascii="Arial" w:hAnsi="Arial" w:cs="Arial"/>
                <w:b/>
                <w:bCs/>
                <w:i/>
                <w:sz w:val="24"/>
              </w:rPr>
              <w:t>Официальный сайт:</w:t>
            </w:r>
          </w:p>
        </w:tc>
        <w:tc>
          <w:tcPr>
            <w:tcW w:w="6946" w:type="dxa"/>
            <w:shd w:val="clear" w:color="auto" w:fill="auto"/>
          </w:tcPr>
          <w:p w:rsidR="00024691" w:rsidRPr="00591490" w:rsidRDefault="005B2368" w:rsidP="00CF09B3">
            <w:pPr>
              <w:pStyle w:val="a7"/>
              <w:ind w:left="567" w:firstLine="0"/>
              <w:rPr>
                <w:rFonts w:ascii="Arial" w:hAnsi="Arial" w:cs="Arial"/>
                <w:bCs/>
                <w:i/>
                <w:sz w:val="24"/>
                <w:lang w:val="en-US"/>
              </w:rPr>
            </w:pPr>
            <w:hyperlink r:id="rId7" w:history="1">
              <w:r w:rsidR="00024691" w:rsidRPr="00591490">
                <w:rPr>
                  <w:rStyle w:val="a6"/>
                  <w:rFonts w:ascii="Arial" w:hAnsi="Arial" w:cs="Arial"/>
                  <w:bCs/>
                  <w:i/>
                  <w:sz w:val="24"/>
                </w:rPr>
                <w:t>https://билгу.рф</w:t>
              </w:r>
            </w:hyperlink>
          </w:p>
        </w:tc>
      </w:tr>
    </w:tbl>
    <w:p w:rsidR="00024691" w:rsidRPr="000E5642" w:rsidRDefault="00024691" w:rsidP="00024691">
      <w:pPr>
        <w:tabs>
          <w:tab w:val="left" w:pos="79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0E5642">
        <w:rPr>
          <w:rFonts w:ascii="Arial" w:hAnsi="Arial" w:cs="Arial"/>
          <w:b/>
          <w:bCs/>
          <w:u w:val="single"/>
        </w:rPr>
        <w:br w:type="page"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4813"/>
      </w:tblGrid>
      <w:tr w:rsidR="00024691" w:rsidRPr="000E5642" w:rsidTr="00CF09B3">
        <w:tc>
          <w:tcPr>
            <w:tcW w:w="9628" w:type="dxa"/>
            <w:gridSpan w:val="2"/>
          </w:tcPr>
          <w:p w:rsidR="00024691" w:rsidRPr="000E5642" w:rsidRDefault="00024691" w:rsidP="00CF09B3">
            <w:pPr>
              <w:pStyle w:val="1"/>
              <w:rPr>
                <w:rFonts w:ascii="Arial" w:hAnsi="Arial" w:cs="Arial"/>
              </w:rPr>
            </w:pPr>
            <w:r w:rsidRPr="000E5642">
              <w:rPr>
                <w:rFonts w:ascii="Arial" w:hAnsi="Arial" w:cs="Arial"/>
              </w:rPr>
              <w:t>ЗАЯВКА</w:t>
            </w:r>
          </w:p>
          <w:p w:rsidR="00024691" w:rsidRPr="000E5642" w:rsidRDefault="00024691" w:rsidP="00CF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642">
              <w:rPr>
                <w:rFonts w:ascii="Arial" w:hAnsi="Arial" w:cs="Arial"/>
              </w:rPr>
              <w:t xml:space="preserve">на участие в работе </w:t>
            </w:r>
            <w:r w:rsidR="00D40EA4" w:rsidRPr="00D40EA4">
              <w:rPr>
                <w:rFonts w:ascii="Arial" w:hAnsi="Arial" w:cs="Arial"/>
              </w:rPr>
              <w:t>научной конференции с международным участием</w:t>
            </w:r>
          </w:p>
          <w:p w:rsidR="00024691" w:rsidRPr="000E5642" w:rsidRDefault="00024691" w:rsidP="00CF09B3">
            <w:pPr>
              <w:pStyle w:val="1"/>
              <w:rPr>
                <w:rFonts w:ascii="Arial" w:hAnsi="Arial" w:cs="Arial"/>
              </w:rPr>
            </w:pPr>
            <w:r w:rsidRPr="000E5642">
              <w:rPr>
                <w:rFonts w:ascii="Arial" w:hAnsi="Arial" w:cs="Arial"/>
              </w:rPr>
              <w:t>«</w:t>
            </w:r>
            <w:r w:rsidR="000D7769" w:rsidRPr="000E5642">
              <w:rPr>
                <w:rFonts w:ascii="Arial" w:hAnsi="Arial" w:cs="Arial"/>
                <w:iCs/>
                <w:sz w:val="26"/>
                <w:szCs w:val="26"/>
              </w:rPr>
              <w:t>Х</w:t>
            </w:r>
            <w:r w:rsidR="000D7769" w:rsidRPr="000E5642">
              <w:rPr>
                <w:rFonts w:ascii="Arial" w:hAnsi="Arial" w:cs="Arial"/>
                <w:iCs/>
                <w:sz w:val="26"/>
                <w:szCs w:val="26"/>
                <w:lang w:val="en-US"/>
              </w:rPr>
              <w:t>XV</w:t>
            </w:r>
            <w:r w:rsidR="000D7769">
              <w:rPr>
                <w:rFonts w:ascii="Arial" w:hAnsi="Arial" w:cs="Arial"/>
                <w:iCs/>
                <w:sz w:val="26"/>
                <w:szCs w:val="26"/>
                <w:lang w:val="en-US"/>
              </w:rPr>
              <w:t>I</w:t>
            </w:r>
            <w:r w:rsidR="000D7769" w:rsidRPr="000E5642">
              <w:rPr>
                <w:rFonts w:ascii="Arial" w:hAnsi="Arial" w:cs="Arial"/>
                <w:i/>
                <w:iCs/>
              </w:rPr>
              <w:t xml:space="preserve"> </w:t>
            </w:r>
            <w:r w:rsidR="003D0485">
              <w:rPr>
                <w:rFonts w:ascii="Arial" w:hAnsi="Arial" w:cs="Arial"/>
                <w:i/>
                <w:iCs/>
              </w:rPr>
              <w:t xml:space="preserve"> </w:t>
            </w:r>
            <w:r w:rsidRPr="000E564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0E5642">
              <w:rPr>
                <w:rFonts w:ascii="Arial" w:hAnsi="Arial" w:cs="Arial"/>
              </w:rPr>
              <w:t>Вишняковские</w:t>
            </w:r>
            <w:proofErr w:type="spellEnd"/>
            <w:r w:rsidRPr="000E5642">
              <w:rPr>
                <w:rFonts w:ascii="Arial" w:hAnsi="Arial" w:cs="Arial"/>
              </w:rPr>
              <w:t xml:space="preserve"> чтения»</w:t>
            </w: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Место работы (</w:t>
            </w:r>
            <w:r w:rsidRPr="000E5642">
              <w:rPr>
                <w:rFonts w:ascii="Arial" w:hAnsi="Arial" w:cs="Arial"/>
                <w:i/>
                <w:sz w:val="20"/>
                <w:szCs w:val="20"/>
              </w:rPr>
              <w:t xml:space="preserve">точное </w:t>
            </w:r>
            <w:r w:rsidRPr="000E5642">
              <w:rPr>
                <w:rFonts w:ascii="Arial" w:hAnsi="Arial" w:cs="Arial"/>
                <w:b/>
                <w:i/>
                <w:sz w:val="20"/>
                <w:szCs w:val="20"/>
              </w:rPr>
              <w:t>официальное</w:t>
            </w:r>
            <w:r w:rsidRPr="000E5642">
              <w:rPr>
                <w:rFonts w:ascii="Arial" w:hAnsi="Arial" w:cs="Arial"/>
                <w:i/>
                <w:sz w:val="20"/>
                <w:szCs w:val="20"/>
              </w:rPr>
              <w:t xml:space="preserve"> название учреждения</w:t>
            </w:r>
            <w:r w:rsidRPr="000E564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Факультет, кафедра (</w:t>
            </w:r>
            <w:r w:rsidRPr="000E5642">
              <w:rPr>
                <w:rFonts w:ascii="Arial" w:hAnsi="Arial" w:cs="Arial"/>
                <w:i/>
                <w:sz w:val="20"/>
                <w:szCs w:val="20"/>
              </w:rPr>
              <w:t>для сотрудников вузов</w:t>
            </w:r>
            <w:r w:rsidRPr="000E564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spacing w:after="0" w:line="240" w:lineRule="auto"/>
              <w:ind w:left="34"/>
              <w:jc w:val="both"/>
              <w:rPr>
                <w:rFonts w:ascii="Arial" w:hAnsi="Arial" w:cs="Arial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Лаборатория, отдел (</w:t>
            </w:r>
            <w:r w:rsidRPr="000E5642">
              <w:rPr>
                <w:rFonts w:ascii="Arial" w:hAnsi="Arial" w:cs="Arial"/>
                <w:i/>
                <w:sz w:val="20"/>
                <w:szCs w:val="20"/>
              </w:rPr>
              <w:t>для сотрудников НИИ</w:t>
            </w:r>
            <w:r w:rsidRPr="000E5642">
              <w:rPr>
                <w:rFonts w:ascii="Arial" w:hAnsi="Arial" w:cs="Arial"/>
                <w:sz w:val="20"/>
                <w:szCs w:val="20"/>
              </w:rPr>
              <w:t xml:space="preserve">), 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Ученая степень (</w:t>
            </w:r>
            <w:r w:rsidRPr="000E5642">
              <w:rPr>
                <w:rFonts w:ascii="Arial" w:hAnsi="Arial" w:cs="Arial"/>
                <w:i/>
                <w:sz w:val="20"/>
                <w:szCs w:val="20"/>
              </w:rPr>
              <w:t>при наличии</w:t>
            </w:r>
            <w:r w:rsidRPr="000E564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spacing w:after="0" w:line="240" w:lineRule="auto"/>
              <w:ind w:left="34"/>
              <w:jc w:val="both"/>
              <w:rPr>
                <w:rFonts w:ascii="Arial" w:hAnsi="Arial" w:cs="Arial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Ученое звание (</w:t>
            </w:r>
            <w:r w:rsidRPr="000E5642">
              <w:rPr>
                <w:rFonts w:ascii="Arial" w:hAnsi="Arial" w:cs="Arial"/>
                <w:i/>
                <w:sz w:val="20"/>
                <w:szCs w:val="20"/>
              </w:rPr>
              <w:t>при наличии</w:t>
            </w:r>
            <w:r w:rsidRPr="000E564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spacing w:after="0" w:line="240" w:lineRule="auto"/>
              <w:ind w:left="34"/>
              <w:jc w:val="both"/>
              <w:rPr>
                <w:rFonts w:ascii="Arial" w:hAnsi="Arial" w:cs="Arial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  <w:lang w:eastAsia="en-US"/>
              </w:rPr>
              <w:t>Контактный телефон (</w:t>
            </w:r>
            <w:proofErr w:type="gramStart"/>
            <w:r w:rsidRPr="000E564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желательно  мобильный</w:t>
            </w:r>
            <w:proofErr w:type="gramEnd"/>
            <w:r w:rsidRPr="000E5642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pStyle w:val="2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0E5642">
              <w:rPr>
                <w:rFonts w:ascii="Arial" w:hAnsi="Arial" w:cs="Arial"/>
                <w:sz w:val="20"/>
                <w:szCs w:val="20"/>
              </w:rPr>
              <w:t>-</w:t>
            </w:r>
            <w:r w:rsidRPr="000E5642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0E56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pStyle w:val="2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Тематическое направление конференции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Название статьи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0E5642">
              <w:rPr>
                <w:rFonts w:ascii="Arial" w:hAnsi="Arial" w:cs="Arial"/>
                <w:sz w:val="20"/>
                <w:szCs w:val="20"/>
                <w:u w:val="single"/>
              </w:rPr>
              <w:t xml:space="preserve">Форма участия: </w:t>
            </w:r>
          </w:p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i/>
                <w:sz w:val="20"/>
                <w:szCs w:val="20"/>
              </w:rPr>
              <w:t>очное участие / онлайн-участие / онлайн-участие без публикации / заочное участие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Необходимость печатного экземпляра сборника (ДА / НЕТ, если «ДА», то количество)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spacing w:after="0" w:line="240" w:lineRule="auto"/>
              <w:ind w:left="34"/>
              <w:jc w:val="both"/>
              <w:rPr>
                <w:rFonts w:ascii="Arial" w:hAnsi="Arial" w:cs="Arial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Почтовый адрес</w:t>
            </w:r>
            <w:r w:rsidRPr="000E56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5642">
              <w:rPr>
                <w:rFonts w:ascii="Arial" w:hAnsi="Arial" w:cs="Arial"/>
                <w:sz w:val="20"/>
                <w:szCs w:val="20"/>
              </w:rPr>
              <w:t xml:space="preserve">с обязательным указанием индекса, на который следует выслать печатный сборник 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spacing w:after="0" w:line="240" w:lineRule="auto"/>
              <w:ind w:left="34"/>
              <w:jc w:val="both"/>
              <w:rPr>
                <w:rFonts w:ascii="Arial" w:hAnsi="Arial" w:cs="Arial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>Необходимое количество экземпляров сборника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24691" w:rsidRPr="000E5642" w:rsidTr="00CF09B3">
        <w:tc>
          <w:tcPr>
            <w:tcW w:w="4815" w:type="dxa"/>
          </w:tcPr>
          <w:p w:rsidR="00024691" w:rsidRPr="000E5642" w:rsidRDefault="00024691" w:rsidP="00CF09B3"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 w:rsidRPr="000E5642">
              <w:rPr>
                <w:rFonts w:ascii="Arial" w:hAnsi="Arial" w:cs="Arial"/>
                <w:sz w:val="20"/>
                <w:szCs w:val="20"/>
              </w:rPr>
              <w:t xml:space="preserve">Требуется ли размещение в гостинице в случае очного участия ДА / НЕТ </w:t>
            </w:r>
          </w:p>
        </w:tc>
        <w:tc>
          <w:tcPr>
            <w:tcW w:w="4813" w:type="dxa"/>
          </w:tcPr>
          <w:p w:rsidR="00024691" w:rsidRPr="000E5642" w:rsidRDefault="00024691" w:rsidP="00CF09B3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4691" w:rsidRPr="000E5642" w:rsidRDefault="00024691" w:rsidP="00024691">
      <w:pPr>
        <w:spacing w:after="0" w:line="240" w:lineRule="auto"/>
      </w:pPr>
    </w:p>
    <w:p w:rsidR="00024691" w:rsidRPr="000E5642" w:rsidRDefault="00024691" w:rsidP="00024691">
      <w:pPr>
        <w:pStyle w:val="a7"/>
        <w:ind w:left="0" w:firstLine="567"/>
        <w:rPr>
          <w:sz w:val="20"/>
        </w:rPr>
      </w:pPr>
      <w:r w:rsidRPr="000E5642">
        <w:rPr>
          <w:rFonts w:ascii="Arial" w:hAnsi="Arial" w:cs="Arial"/>
          <w:b/>
          <w:bCs/>
          <w:sz w:val="24"/>
        </w:rPr>
        <w:t xml:space="preserve">В случае невозможности проведения Конференции в очном формате по причинам, не зависящим от оргкомитета (пандемия, стихийные бедствия и пр.), может быть принято решение о проведении мероприятий конференции только в </w:t>
      </w:r>
      <w:r w:rsidRPr="000E5642">
        <w:rPr>
          <w:rFonts w:ascii="Arial" w:hAnsi="Arial" w:cs="Arial"/>
          <w:b/>
          <w:bCs/>
          <w:i/>
          <w:sz w:val="24"/>
        </w:rPr>
        <w:t>онлайн-формате</w:t>
      </w:r>
      <w:r w:rsidRPr="000E5642">
        <w:rPr>
          <w:rFonts w:ascii="Arial" w:hAnsi="Arial" w:cs="Arial"/>
          <w:b/>
          <w:bCs/>
          <w:sz w:val="24"/>
        </w:rPr>
        <w:t>.</w:t>
      </w:r>
    </w:p>
    <w:p w:rsidR="001D60A5" w:rsidRDefault="001D60A5">
      <w:pPr>
        <w:spacing w:after="160" w:line="259" w:lineRule="auto"/>
      </w:pPr>
      <w:r>
        <w:br w:type="page"/>
      </w:r>
    </w:p>
    <w:p w:rsidR="003C0CBE" w:rsidRDefault="001D60A5" w:rsidP="001D60A5">
      <w:pPr>
        <w:pStyle w:val="a7"/>
        <w:ind w:left="0" w:firstLine="567"/>
        <w:jc w:val="right"/>
        <w:rPr>
          <w:rFonts w:ascii="Arial" w:hAnsi="Arial" w:cs="Arial"/>
          <w:b/>
          <w:bCs/>
          <w:sz w:val="24"/>
        </w:rPr>
      </w:pPr>
      <w:r w:rsidRPr="001D60A5">
        <w:rPr>
          <w:rFonts w:ascii="Arial" w:hAnsi="Arial" w:cs="Arial"/>
          <w:b/>
          <w:bCs/>
          <w:sz w:val="24"/>
        </w:rPr>
        <w:t>Приложение 1</w:t>
      </w:r>
    </w:p>
    <w:p w:rsidR="001D60A5" w:rsidRPr="001D60A5" w:rsidRDefault="001D60A5" w:rsidP="001D60A5">
      <w:pPr>
        <w:pStyle w:val="a7"/>
        <w:ind w:left="0" w:firstLine="567"/>
        <w:jc w:val="right"/>
        <w:rPr>
          <w:rFonts w:ascii="Arial" w:hAnsi="Arial" w:cs="Arial"/>
          <w:b/>
          <w:bCs/>
          <w:sz w:val="24"/>
        </w:rPr>
      </w:pPr>
    </w:p>
    <w:p w:rsidR="00DD78CF" w:rsidRPr="00442C6D" w:rsidRDefault="00442C6D" w:rsidP="00442C6D">
      <w:pPr>
        <w:pStyle w:val="ab"/>
        <w:spacing w:before="0" w:beforeAutospacing="0" w:after="0" w:afterAutospacing="0"/>
        <w:ind w:firstLine="709"/>
        <w:jc w:val="right"/>
        <w:rPr>
          <w:rFonts w:ascii="Arial" w:hAnsi="Arial" w:cs="Arial"/>
          <w:b/>
          <w:i/>
          <w:sz w:val="28"/>
          <w:szCs w:val="28"/>
        </w:rPr>
      </w:pPr>
      <w:r w:rsidRPr="00442C6D">
        <w:rPr>
          <w:rFonts w:ascii="Arial" w:hAnsi="Arial" w:cs="Arial"/>
          <w:b/>
          <w:i/>
          <w:sz w:val="28"/>
          <w:szCs w:val="28"/>
        </w:rPr>
        <w:t>Иванов И.И.</w:t>
      </w:r>
    </w:p>
    <w:p w:rsidR="00DD78CF" w:rsidRDefault="00DD78CF" w:rsidP="00442C6D">
      <w:pPr>
        <w:pStyle w:val="ab"/>
        <w:spacing w:before="0" w:beforeAutospacing="0" w:after="0" w:afterAutospacing="0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1D60A5" w:rsidRDefault="001D60A5" w:rsidP="004C7D21">
      <w:pPr>
        <w:pStyle w:val="ab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AC3128">
        <w:rPr>
          <w:rFonts w:ascii="Arial" w:hAnsi="Arial" w:cs="Arial"/>
          <w:b/>
          <w:sz w:val="28"/>
          <w:szCs w:val="28"/>
        </w:rPr>
        <w:t>Социально-экономическое развитие территорий как показатель успешности применения инструментов реализац</w:t>
      </w:r>
      <w:r>
        <w:rPr>
          <w:rFonts w:ascii="Arial" w:hAnsi="Arial" w:cs="Arial"/>
          <w:b/>
          <w:sz w:val="28"/>
          <w:szCs w:val="28"/>
        </w:rPr>
        <w:t>ии стратегического планирования</w:t>
      </w:r>
    </w:p>
    <w:p w:rsidR="00DD78CF" w:rsidRDefault="00DD78CF" w:rsidP="004C7D21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1D60A5" w:rsidRDefault="001D60A5" w:rsidP="004C7D21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B06D2">
        <w:rPr>
          <w:rFonts w:ascii="Arial" w:hAnsi="Arial" w:cs="Arial"/>
          <w:sz w:val="28"/>
          <w:szCs w:val="28"/>
        </w:rPr>
        <w:t>Областной закон от 18 мая 2006 года №22-оз «О стратегическом планировании социально-экономического развития Ленинградской области» положил начало стратегическому планированию в регионе, зафиксировав основные принципы, содержание и порядок осуществления стратегического планирования социально-экономического развития в регионе</w:t>
      </w:r>
      <w:r w:rsidRPr="00BE2B96">
        <w:rPr>
          <w:rFonts w:ascii="Arial" w:hAnsi="Arial" w:cs="Arial"/>
          <w:sz w:val="28"/>
          <w:szCs w:val="28"/>
        </w:rPr>
        <w:t xml:space="preserve"> [</w:t>
      </w:r>
      <w:r w:rsidR="00442C6D">
        <w:rPr>
          <w:rFonts w:ascii="Arial" w:hAnsi="Arial" w:cs="Arial"/>
          <w:sz w:val="28"/>
          <w:szCs w:val="28"/>
        </w:rPr>
        <w:t>2</w:t>
      </w:r>
      <w:r w:rsidRPr="00BE2B96">
        <w:rPr>
          <w:rFonts w:ascii="Arial" w:hAnsi="Arial" w:cs="Arial"/>
          <w:sz w:val="28"/>
          <w:szCs w:val="28"/>
        </w:rPr>
        <w:t>]</w:t>
      </w:r>
      <w:r w:rsidRPr="00FB06D2">
        <w:rPr>
          <w:rFonts w:ascii="Arial" w:hAnsi="Arial" w:cs="Arial"/>
          <w:sz w:val="28"/>
          <w:szCs w:val="28"/>
        </w:rPr>
        <w:t>.</w:t>
      </w:r>
    </w:p>
    <w:p w:rsidR="001D60A5" w:rsidRDefault="001D60A5" w:rsidP="004C7D21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</w:t>
      </w:r>
    </w:p>
    <w:p w:rsidR="001D60A5" w:rsidRPr="00FB06D2" w:rsidRDefault="001D60A5" w:rsidP="004C7D21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B06D2">
        <w:rPr>
          <w:rFonts w:ascii="Arial" w:hAnsi="Arial" w:cs="Arial"/>
          <w:sz w:val="28"/>
          <w:szCs w:val="28"/>
        </w:rPr>
        <w:t xml:space="preserve">На рисунке 1 представлен рейтинг территорий </w:t>
      </w:r>
      <w:r>
        <w:rPr>
          <w:rFonts w:ascii="Arial" w:hAnsi="Arial" w:cs="Arial"/>
          <w:sz w:val="28"/>
          <w:szCs w:val="28"/>
        </w:rPr>
        <w:t>за 2021 год.</w:t>
      </w:r>
    </w:p>
    <w:p w:rsidR="001D60A5" w:rsidRPr="00FB06D2" w:rsidRDefault="001D60A5" w:rsidP="00442C6D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FB06D2">
        <w:rPr>
          <w:rFonts w:ascii="Arial" w:hAnsi="Arial" w:cs="Arial"/>
          <w:noProof/>
          <w:lang w:eastAsia="ru-RU"/>
        </w:rPr>
        <w:drawing>
          <wp:inline distT="0" distB="0" distL="0" distR="0" wp14:anchorId="6341EE64" wp14:editId="73635BC0">
            <wp:extent cx="4244197" cy="2458529"/>
            <wp:effectExtent l="0" t="0" r="4445" b="184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D60A5" w:rsidRDefault="001D60A5" w:rsidP="004C7D21">
      <w:pPr>
        <w:spacing w:after="0" w:line="36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FB06D2">
        <w:rPr>
          <w:rFonts w:ascii="Arial" w:hAnsi="Arial" w:cs="Arial"/>
          <w:sz w:val="28"/>
          <w:szCs w:val="28"/>
        </w:rPr>
        <w:t xml:space="preserve">Рисунок 1 – Рейтинг территорий за 2021 год </w:t>
      </w:r>
    </w:p>
    <w:p w:rsidR="001D60A5" w:rsidRDefault="001D60A5" w:rsidP="004C7D21">
      <w:pPr>
        <w:spacing w:after="0" w:line="36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442C6D" w:rsidRPr="00442C6D" w:rsidRDefault="00442C6D" w:rsidP="004C7D21">
      <w:pPr>
        <w:spacing w:after="0" w:line="360" w:lineRule="auto"/>
        <w:ind w:right="-143" w:firstLine="709"/>
        <w:jc w:val="center"/>
        <w:rPr>
          <w:rFonts w:ascii="Arial" w:hAnsi="Arial" w:cs="Arial"/>
          <w:b/>
          <w:sz w:val="28"/>
          <w:szCs w:val="28"/>
        </w:rPr>
      </w:pPr>
      <w:r w:rsidRPr="00442C6D">
        <w:rPr>
          <w:rFonts w:ascii="Arial" w:hAnsi="Arial" w:cs="Arial"/>
          <w:b/>
          <w:sz w:val="28"/>
          <w:szCs w:val="28"/>
        </w:rPr>
        <w:t>Список литературы</w:t>
      </w:r>
    </w:p>
    <w:p w:rsidR="00442C6D" w:rsidRPr="00442C6D" w:rsidRDefault="00442C6D" w:rsidP="004C7D21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Pr="00442C6D">
        <w:rPr>
          <w:rFonts w:ascii="Arial" w:hAnsi="Arial" w:cs="Arial"/>
          <w:sz w:val="28"/>
          <w:szCs w:val="28"/>
        </w:rPr>
        <w:t xml:space="preserve">Федеральный закон РФ «Об образовании в Российской Федерации» от 29 декабря 2012 года № 273 (ред. от 05.04.2021 N 85-ФЗ) [Электронный ресурс] // СПС Консультант Плюс. – Режим доступа: </w:t>
      </w:r>
      <w:hyperlink r:id="rId9" w:history="1">
        <w:r w:rsidRPr="00442C6D">
          <w:rPr>
            <w:rFonts w:ascii="Arial" w:hAnsi="Arial" w:cs="Arial"/>
            <w:sz w:val="28"/>
            <w:szCs w:val="28"/>
          </w:rPr>
          <w:t>http://www.consultant.ru/</w:t>
        </w:r>
      </w:hyperlink>
      <w:r w:rsidRPr="00442C6D">
        <w:rPr>
          <w:rFonts w:ascii="Arial" w:hAnsi="Arial" w:cs="Arial"/>
          <w:sz w:val="28"/>
          <w:szCs w:val="28"/>
        </w:rPr>
        <w:t>.</w:t>
      </w:r>
    </w:p>
    <w:p w:rsidR="001D60A5" w:rsidRPr="00442C6D" w:rsidRDefault="001D60A5" w:rsidP="004C7D2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42C6D">
        <w:rPr>
          <w:rFonts w:ascii="Arial" w:hAnsi="Arial" w:cs="Arial"/>
          <w:sz w:val="28"/>
          <w:szCs w:val="28"/>
        </w:rPr>
        <w:t xml:space="preserve">Областной закон Ленинградской области от 18.05.2006 №22-оз «О стратегическом планировании социально-экономического развития Ленинградской области» [Электронный ресурс]. – Электрон. дан. – </w:t>
      </w:r>
      <w:r w:rsidR="00442C6D" w:rsidRPr="00442C6D">
        <w:rPr>
          <w:rFonts w:ascii="Arial" w:hAnsi="Arial" w:cs="Arial"/>
          <w:sz w:val="28"/>
          <w:szCs w:val="28"/>
        </w:rPr>
        <w:t>Режим доступа</w:t>
      </w:r>
      <w:r w:rsidR="00DD78CF" w:rsidRPr="00442C6D">
        <w:rPr>
          <w:rFonts w:ascii="Arial" w:hAnsi="Arial" w:cs="Arial"/>
          <w:sz w:val="28"/>
          <w:szCs w:val="28"/>
        </w:rPr>
        <w:t>:</w:t>
      </w:r>
      <w:r w:rsidRPr="00442C6D">
        <w:rPr>
          <w:rFonts w:ascii="Arial" w:hAnsi="Arial" w:cs="Arial"/>
          <w:sz w:val="28"/>
          <w:szCs w:val="28"/>
        </w:rPr>
        <w:t xml:space="preserve"> </w:t>
      </w:r>
      <w:r w:rsidR="00DD78CF" w:rsidRPr="00442C6D">
        <w:rPr>
          <w:rFonts w:ascii="Arial" w:hAnsi="Arial" w:cs="Arial"/>
          <w:sz w:val="28"/>
          <w:szCs w:val="28"/>
        </w:rPr>
        <w:t>https://beta.docs.cntd.ru/document/8431017?marker</w:t>
      </w:r>
      <w:r w:rsidRPr="00442C6D">
        <w:rPr>
          <w:rFonts w:ascii="Arial" w:hAnsi="Arial" w:cs="Arial"/>
          <w:sz w:val="28"/>
          <w:szCs w:val="28"/>
        </w:rPr>
        <w:t>.</w:t>
      </w:r>
    </w:p>
    <w:p w:rsidR="00442C6D" w:rsidRPr="00442C6D" w:rsidRDefault="00442C6D" w:rsidP="004C7D21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Pr="00442C6D">
        <w:rPr>
          <w:rFonts w:ascii="Arial" w:hAnsi="Arial" w:cs="Arial"/>
          <w:sz w:val="28"/>
          <w:szCs w:val="28"/>
        </w:rPr>
        <w:t xml:space="preserve">Ананьев, Б.Г. Человек как предмет познания / Б.Г.  Ананьев. – </w:t>
      </w:r>
      <w:proofErr w:type="gramStart"/>
      <w:r w:rsidRPr="00442C6D">
        <w:rPr>
          <w:rFonts w:ascii="Arial" w:hAnsi="Arial" w:cs="Arial"/>
          <w:sz w:val="28"/>
          <w:szCs w:val="28"/>
        </w:rPr>
        <w:t>СПб.:</w:t>
      </w:r>
      <w:proofErr w:type="gramEnd"/>
      <w:r w:rsidRPr="00442C6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2C6D">
        <w:rPr>
          <w:rFonts w:ascii="Arial" w:hAnsi="Arial" w:cs="Arial"/>
          <w:sz w:val="28"/>
          <w:szCs w:val="28"/>
        </w:rPr>
        <w:t>Питербук</w:t>
      </w:r>
      <w:proofErr w:type="spellEnd"/>
      <w:r w:rsidRPr="00442C6D">
        <w:rPr>
          <w:rFonts w:ascii="Arial" w:hAnsi="Arial" w:cs="Arial"/>
          <w:sz w:val="28"/>
          <w:szCs w:val="28"/>
        </w:rPr>
        <w:t>, 2001. – 282 с.</w:t>
      </w:r>
    </w:p>
    <w:p w:rsidR="00442C6D" w:rsidRPr="00442C6D" w:rsidRDefault="00442C6D" w:rsidP="004C7D21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Pr="00442C6D">
        <w:rPr>
          <w:rFonts w:ascii="Arial" w:hAnsi="Arial" w:cs="Arial"/>
          <w:sz w:val="28"/>
          <w:szCs w:val="28"/>
        </w:rPr>
        <w:t>Лукьянова, О.Л. Виртуальные экскурсии пи ознакомлении дошкольников с родным городом [Электронный ресурс] / О.Л. Лукьянова //Современные проблемы науки и образования. – 2019. – № 4. – Режим доступа: http://science-education.ru/ru/article/view?id=29060.</w:t>
      </w:r>
    </w:p>
    <w:sectPr w:rsidR="00442C6D" w:rsidRPr="00442C6D" w:rsidSect="00024691">
      <w:pgSz w:w="11906" w:h="16838"/>
      <w:pgMar w:top="1134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E79B9"/>
    <w:multiLevelType w:val="hybridMultilevel"/>
    <w:tmpl w:val="F1A27004"/>
    <w:lvl w:ilvl="0" w:tplc="8F96E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AD2438"/>
    <w:multiLevelType w:val="hybridMultilevel"/>
    <w:tmpl w:val="62CCC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B5297"/>
    <w:multiLevelType w:val="hybridMultilevel"/>
    <w:tmpl w:val="3B7087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03D3C"/>
    <w:multiLevelType w:val="hybridMultilevel"/>
    <w:tmpl w:val="478E737A"/>
    <w:lvl w:ilvl="0" w:tplc="A3D80DA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91"/>
    <w:rsid w:val="00024691"/>
    <w:rsid w:val="000D7769"/>
    <w:rsid w:val="00103643"/>
    <w:rsid w:val="001D60A5"/>
    <w:rsid w:val="001E483B"/>
    <w:rsid w:val="003C0CBE"/>
    <w:rsid w:val="003D0485"/>
    <w:rsid w:val="00442C6D"/>
    <w:rsid w:val="004B17B2"/>
    <w:rsid w:val="004C7D21"/>
    <w:rsid w:val="00592AC1"/>
    <w:rsid w:val="006C64F7"/>
    <w:rsid w:val="00913499"/>
    <w:rsid w:val="00A80047"/>
    <w:rsid w:val="00B74978"/>
    <w:rsid w:val="00C55B78"/>
    <w:rsid w:val="00C6157F"/>
    <w:rsid w:val="00D40EA4"/>
    <w:rsid w:val="00DD78CF"/>
    <w:rsid w:val="00E2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DB8B3-5B18-4B52-9290-030648D6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9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2469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24691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69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2469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024691"/>
    <w:pPr>
      <w:ind w:left="720"/>
      <w:contextualSpacing/>
    </w:pPr>
  </w:style>
  <w:style w:type="paragraph" w:styleId="a4">
    <w:name w:val="Title"/>
    <w:basedOn w:val="a"/>
    <w:link w:val="a5"/>
    <w:qFormat/>
    <w:rsid w:val="0002469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0246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024691"/>
    <w:rPr>
      <w:color w:val="0000FF"/>
      <w:u w:val="single"/>
    </w:rPr>
  </w:style>
  <w:style w:type="paragraph" w:styleId="a7">
    <w:name w:val="Body Text Indent"/>
    <w:basedOn w:val="a"/>
    <w:link w:val="a8"/>
    <w:unhideWhenUsed/>
    <w:rsid w:val="00024691"/>
    <w:pPr>
      <w:spacing w:after="0" w:line="240" w:lineRule="auto"/>
      <w:ind w:left="-12" w:firstLine="72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2469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74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4978"/>
    <w:rPr>
      <w:rFonts w:ascii="Segoe UI" w:eastAsia="Calibri" w:hAnsi="Segoe UI" w:cs="Segoe UI"/>
      <w:sz w:val="18"/>
      <w:szCs w:val="18"/>
    </w:rPr>
  </w:style>
  <w:style w:type="paragraph" w:styleId="ab">
    <w:name w:val="Normal (Web)"/>
    <w:aliases w:val=" Знак,Знак"/>
    <w:basedOn w:val="a"/>
    <w:link w:val="ac"/>
    <w:uiPriority w:val="99"/>
    <w:unhideWhenUsed/>
    <w:qFormat/>
    <w:rsid w:val="00442C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бычный (веб) Знак"/>
    <w:aliases w:val=" Знак Знак,Знак Знак"/>
    <w:link w:val="ab"/>
    <w:uiPriority w:val="99"/>
    <w:rsid w:val="00442C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s://&#1073;&#1080;&#1083;&#1075;&#1091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JnOhGM4ky6xHZohnuG8NEF9I8YjITWNKZXMvCrZJtKv-xrw/viewfor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89;%20&#1092;&#1083;&#1077;&#1096;&#1082;&#1080;\&#1048;&#1085;&#1089;&#1090;&#1080;&#1090;&#1091;&#1090;\&#1089;&#1090;&#1072;&#1090;&#1100;&#1080;%20&#1085;&#1072;%20&#1042;&#1063;\2022\&#1042;&#1080;&#1096;&#1085;&#1103;&#1082;&#1086;&#1074;&#1089;&#1082;&#1080;&#1077;\&#1050;&#1085;&#1080;&#1075;&#1072;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абс.показатели!$B$22</c:f>
              <c:strCache>
                <c:ptCount val="1"/>
                <c:pt idx="0">
                  <c:v>Рейтинг территорий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абс.показатели!$A$23:$A$40</c:f>
              <c:strCache>
                <c:ptCount val="18"/>
                <c:pt idx="0">
                  <c:v>Всеволожский муниципальный район</c:v>
                </c:pt>
                <c:pt idx="1">
                  <c:v>Ломоносовский муниципальный район</c:v>
                </c:pt>
                <c:pt idx="2">
                  <c:v>Кингисеппский муниципальный район</c:v>
                </c:pt>
                <c:pt idx="3">
                  <c:v>Выборгский район</c:v>
                </c:pt>
                <c:pt idx="4">
                  <c:v>Гатчинский муниципальный район</c:v>
                </c:pt>
                <c:pt idx="5">
                  <c:v>Киришский муниципальный район</c:v>
                </c:pt>
                <c:pt idx="6">
                  <c:v>Сосновоборский городской округ</c:v>
                </c:pt>
                <c:pt idx="7">
                  <c:v>Тосненский район</c:v>
                </c:pt>
                <c:pt idx="8">
                  <c:v>Волховский муниципальный район</c:v>
                </c:pt>
                <c:pt idx="9">
                  <c:v>Кировский муниципальный район</c:v>
                </c:pt>
                <c:pt idx="10">
                  <c:v>Тихвинский муниципальный район</c:v>
                </c:pt>
                <c:pt idx="11">
                  <c:v>Приозерский муниципальный район</c:v>
                </c:pt>
                <c:pt idx="12">
                  <c:v>Лодейнопольский муниципальный район</c:v>
                </c:pt>
                <c:pt idx="13">
                  <c:v>Подпорожский муниципальный район</c:v>
                </c:pt>
                <c:pt idx="14">
                  <c:v>Бокситогорский муниципальный район</c:v>
                </c:pt>
                <c:pt idx="15">
                  <c:v>Лужский муниципальный район</c:v>
                </c:pt>
                <c:pt idx="16">
                  <c:v>Волосовский муниципальный район</c:v>
                </c:pt>
                <c:pt idx="17">
                  <c:v>Сланцевский муниципальный район</c:v>
                </c:pt>
              </c:strCache>
            </c:strRef>
          </c:cat>
          <c:val>
            <c:numRef>
              <c:f>абс.показатели!$B$23:$B$40</c:f>
              <c:numCache>
                <c:formatCode>General</c:formatCode>
                <c:ptCount val="18"/>
                <c:pt idx="0">
                  <c:v>40</c:v>
                </c:pt>
                <c:pt idx="1">
                  <c:v>43</c:v>
                </c:pt>
                <c:pt idx="2">
                  <c:v>52</c:v>
                </c:pt>
                <c:pt idx="3">
                  <c:v>62</c:v>
                </c:pt>
                <c:pt idx="4">
                  <c:v>64</c:v>
                </c:pt>
                <c:pt idx="5">
                  <c:v>69</c:v>
                </c:pt>
                <c:pt idx="6">
                  <c:v>69</c:v>
                </c:pt>
                <c:pt idx="7">
                  <c:v>71</c:v>
                </c:pt>
                <c:pt idx="8">
                  <c:v>77</c:v>
                </c:pt>
                <c:pt idx="9">
                  <c:v>81</c:v>
                </c:pt>
                <c:pt idx="10">
                  <c:v>95</c:v>
                </c:pt>
                <c:pt idx="11">
                  <c:v>104</c:v>
                </c:pt>
                <c:pt idx="12">
                  <c:v>106</c:v>
                </c:pt>
                <c:pt idx="13">
                  <c:v>107</c:v>
                </c:pt>
                <c:pt idx="14">
                  <c:v>113</c:v>
                </c:pt>
                <c:pt idx="15">
                  <c:v>113</c:v>
                </c:pt>
                <c:pt idx="16">
                  <c:v>118</c:v>
                </c:pt>
                <c:pt idx="17">
                  <c:v>120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8A0-41BC-8B5D-FD36E36BB6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9587856"/>
        <c:axId val="199582760"/>
      </c:barChart>
      <c:catAx>
        <c:axId val="199587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99582760"/>
        <c:crosses val="autoZero"/>
        <c:auto val="1"/>
        <c:lblAlgn val="ctr"/>
        <c:lblOffset val="100"/>
        <c:noMultiLvlLbl val="0"/>
      </c:catAx>
      <c:valAx>
        <c:axId val="199582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99587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5690</TotalTime>
  <Pages>5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Поликутина_НВ</dc:creator>
  <cp:keywords/>
  <dc:description/>
  <cp:lastModifiedBy>Рассказова_АА</cp:lastModifiedBy>
  <cp:revision>11</cp:revision>
  <cp:lastPrinted>2022-11-30T09:32:00Z</cp:lastPrinted>
  <dcterms:created xsi:type="dcterms:W3CDTF">2022-11-15T12:35:00Z</dcterms:created>
  <dcterms:modified xsi:type="dcterms:W3CDTF">2022-11-30T10:14:00Z</dcterms:modified>
</cp:coreProperties>
</file>